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2701" w14:textId="6797B20E" w:rsidR="1F5A00F9" w:rsidRPr="000842BC" w:rsidRDefault="0022251E" w:rsidP="00105241">
      <w:pPr>
        <w:spacing w:after="0"/>
        <w:rPr>
          <w:lang w:val="en-GB"/>
        </w:rPr>
      </w:pPr>
      <w:r w:rsidRPr="00745086">
        <w:rPr>
          <w:rFonts w:ascii="Arial" w:hAnsi="Arial" w:cs="Arial"/>
          <w:noProof/>
          <w:sz w:val="24"/>
          <w:szCs w:val="24"/>
        </w:rPr>
        <w:drawing>
          <wp:inline distT="0" distB="0" distL="0" distR="0" wp14:anchorId="4196B74D" wp14:editId="4E02D43F">
            <wp:extent cx="2231390" cy="866775"/>
            <wp:effectExtent l="0" t="0" r="0" b="9525"/>
            <wp:docPr id="1" name="Obraz 1" descr="logotyp naczelnej dyrekcji archiwów państw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naczelnej dyrekcji archiwów państwowy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1390" cy="866775"/>
                    </a:xfrm>
                    <a:prstGeom prst="rect">
                      <a:avLst/>
                    </a:prstGeom>
                    <a:noFill/>
                    <a:ln>
                      <a:noFill/>
                    </a:ln>
                  </pic:spPr>
                </pic:pic>
              </a:graphicData>
            </a:graphic>
          </wp:inline>
        </w:drawing>
      </w:r>
    </w:p>
    <w:p w14:paraId="288D042F" w14:textId="0A06A4B3" w:rsidR="00342C1E" w:rsidRPr="0022251E" w:rsidRDefault="000842BC" w:rsidP="0022251E">
      <w:pPr>
        <w:spacing w:after="0"/>
        <w:jc w:val="center"/>
        <w:rPr>
          <w:rFonts w:asciiTheme="minorHAnsi" w:eastAsia="Arial" w:hAnsiTheme="minorHAnsi" w:cstheme="minorHAnsi"/>
          <w:b/>
          <w:bCs/>
          <w:lang w:val="en-GB"/>
        </w:rPr>
      </w:pPr>
      <w:r w:rsidRPr="0022251E">
        <w:rPr>
          <w:rFonts w:asciiTheme="minorHAnsi" w:eastAsia="Arial" w:hAnsiTheme="minorHAnsi" w:cstheme="minorHAnsi"/>
          <w:b/>
          <w:bCs/>
          <w:lang w:val="en-GB"/>
        </w:rPr>
        <w:t>STATEMENT</w:t>
      </w:r>
    </w:p>
    <w:p w14:paraId="44E63B18" w14:textId="4DEC44D2" w:rsidR="00342C1E" w:rsidRPr="0022251E" w:rsidRDefault="000842BC" w:rsidP="0022251E">
      <w:pPr>
        <w:spacing w:after="0"/>
        <w:jc w:val="center"/>
        <w:rPr>
          <w:rFonts w:asciiTheme="minorHAnsi" w:eastAsia="Arial" w:hAnsiTheme="minorHAnsi" w:cstheme="minorHAnsi"/>
          <w:lang w:val="en-GB"/>
        </w:rPr>
      </w:pPr>
      <w:r w:rsidRPr="0022251E">
        <w:rPr>
          <w:rFonts w:asciiTheme="minorHAnsi" w:eastAsia="Arial" w:hAnsiTheme="minorHAnsi" w:cstheme="minorHAnsi"/>
          <w:b/>
          <w:bCs/>
          <w:lang w:val="en-GB"/>
        </w:rPr>
        <w:t xml:space="preserve">OF THE AUTHOR OF THE TEXT FOR THE </w:t>
      </w:r>
      <w:r w:rsidR="00842D4F" w:rsidRPr="0022251E">
        <w:rPr>
          <w:rFonts w:asciiTheme="minorHAnsi" w:eastAsia="Arial" w:hAnsiTheme="minorHAnsi" w:cstheme="minorHAnsi"/>
          <w:b/>
          <w:bCs/>
          <w:lang w:val="en-GB"/>
        </w:rPr>
        <w:t>“</w:t>
      </w:r>
      <w:r w:rsidR="24EB03EE" w:rsidRPr="0022251E">
        <w:rPr>
          <w:rFonts w:asciiTheme="minorHAnsi" w:eastAsia="Arial" w:hAnsiTheme="minorHAnsi" w:cstheme="minorHAnsi"/>
          <w:b/>
          <w:bCs/>
          <w:lang w:val="en-GB"/>
        </w:rPr>
        <w:t>ARCHEI</w:t>
      </w:r>
      <w:r w:rsidR="579A7102" w:rsidRPr="0022251E">
        <w:rPr>
          <w:rFonts w:asciiTheme="minorHAnsi" w:eastAsia="Arial" w:hAnsiTheme="minorHAnsi" w:cstheme="minorHAnsi"/>
          <w:b/>
          <w:bCs/>
          <w:lang w:val="en-GB"/>
        </w:rPr>
        <w:t>O</w:t>
      </w:r>
      <w:r w:rsidR="24EB03EE" w:rsidRPr="0022251E">
        <w:rPr>
          <w:rFonts w:asciiTheme="minorHAnsi" w:eastAsia="Arial" w:hAnsiTheme="minorHAnsi" w:cstheme="minorHAnsi"/>
          <w:b/>
          <w:bCs/>
          <w:lang w:val="en-GB"/>
        </w:rPr>
        <w:t>N”</w:t>
      </w:r>
      <w:r w:rsidRPr="0022251E">
        <w:rPr>
          <w:rFonts w:asciiTheme="minorHAnsi" w:eastAsia="Arial" w:hAnsiTheme="minorHAnsi" w:cstheme="minorHAnsi"/>
          <w:b/>
          <w:bCs/>
          <w:lang w:val="en-GB"/>
        </w:rPr>
        <w:t xml:space="preserve"> JOURNAL</w:t>
      </w:r>
    </w:p>
    <w:p w14:paraId="4F75CE27" w14:textId="77777777" w:rsidR="00342C1E" w:rsidRPr="0022251E" w:rsidRDefault="00342C1E" w:rsidP="0022251E">
      <w:pPr>
        <w:spacing w:after="0"/>
        <w:rPr>
          <w:rFonts w:asciiTheme="minorHAnsi" w:eastAsia="Arial" w:hAnsiTheme="minorHAnsi" w:cstheme="minorHAnsi"/>
          <w:lang w:val="en-GB"/>
        </w:rPr>
      </w:pPr>
    </w:p>
    <w:p w14:paraId="75727E1D" w14:textId="769BC1F9" w:rsidR="00342C1E" w:rsidRPr="0022251E" w:rsidRDefault="000842BC" w:rsidP="0022251E">
      <w:pPr>
        <w:spacing w:after="0"/>
        <w:rPr>
          <w:rFonts w:asciiTheme="minorHAnsi" w:eastAsia="Arial" w:hAnsiTheme="minorHAnsi" w:cstheme="minorHAnsi"/>
          <w:lang w:val="en-GB"/>
        </w:rPr>
      </w:pPr>
      <w:r w:rsidRPr="0022251E">
        <w:rPr>
          <w:rFonts w:asciiTheme="minorHAnsi" w:eastAsia="Arial" w:hAnsiTheme="minorHAnsi" w:cstheme="minorHAnsi"/>
          <w:lang w:val="en-GB"/>
        </w:rPr>
        <w:t>Name and surname</w:t>
      </w:r>
      <w:r w:rsidR="00342C1E" w:rsidRPr="0022251E">
        <w:rPr>
          <w:rFonts w:asciiTheme="minorHAnsi" w:eastAsia="Arial" w:hAnsiTheme="minorHAnsi" w:cstheme="minorHAnsi"/>
          <w:lang w:val="en-GB"/>
        </w:rPr>
        <w:t xml:space="preserve"> ……………………………</w:t>
      </w:r>
    </w:p>
    <w:p w14:paraId="445D1778" w14:textId="22B3DD12" w:rsidR="00342C1E" w:rsidRPr="0022251E" w:rsidRDefault="00342C1E" w:rsidP="0022251E">
      <w:pPr>
        <w:spacing w:after="0"/>
        <w:rPr>
          <w:rFonts w:asciiTheme="minorHAnsi" w:eastAsia="Arial" w:hAnsiTheme="minorHAnsi" w:cstheme="minorHAnsi"/>
          <w:lang w:val="en-GB"/>
        </w:rPr>
      </w:pPr>
      <w:r w:rsidRPr="0022251E">
        <w:rPr>
          <w:rFonts w:asciiTheme="minorHAnsi" w:eastAsia="Arial" w:hAnsiTheme="minorHAnsi" w:cstheme="minorHAnsi"/>
          <w:lang w:val="en-GB"/>
        </w:rPr>
        <w:t>PESEL ………………………………………</w:t>
      </w:r>
    </w:p>
    <w:p w14:paraId="425A3707" w14:textId="77777777" w:rsidR="00342C1E" w:rsidRPr="0022251E" w:rsidRDefault="00342C1E" w:rsidP="0022251E">
      <w:pPr>
        <w:spacing w:after="0"/>
        <w:rPr>
          <w:rFonts w:asciiTheme="minorHAnsi" w:eastAsia="Arial" w:hAnsiTheme="minorHAnsi" w:cstheme="minorHAnsi"/>
          <w:lang w:val="en-GB"/>
        </w:rPr>
      </w:pPr>
      <w:r w:rsidRPr="0022251E">
        <w:rPr>
          <w:rFonts w:asciiTheme="minorHAnsi" w:eastAsia="Arial" w:hAnsiTheme="minorHAnsi" w:cstheme="minorHAnsi"/>
          <w:lang w:val="en-GB"/>
        </w:rPr>
        <w:t>e-mail ……………………………………….</w:t>
      </w:r>
    </w:p>
    <w:p w14:paraId="19FDD89E" w14:textId="77777777" w:rsidR="00342C1E" w:rsidRPr="0022251E" w:rsidRDefault="00342C1E" w:rsidP="0022251E">
      <w:pPr>
        <w:spacing w:after="0"/>
        <w:rPr>
          <w:rFonts w:asciiTheme="minorHAnsi" w:eastAsia="Arial" w:hAnsiTheme="minorHAnsi" w:cstheme="minorHAnsi"/>
          <w:lang w:val="en-GB"/>
        </w:rPr>
      </w:pPr>
    </w:p>
    <w:p w14:paraId="0A1C8ACB" w14:textId="03A57560" w:rsidR="00342C1E" w:rsidRPr="0022251E" w:rsidRDefault="000842BC" w:rsidP="0022251E">
      <w:pPr>
        <w:spacing w:after="0"/>
        <w:rPr>
          <w:rFonts w:asciiTheme="minorHAnsi" w:eastAsia="Arial" w:hAnsiTheme="minorHAnsi" w:cstheme="minorHAnsi"/>
          <w:lang w:val="en-GB"/>
        </w:rPr>
      </w:pPr>
      <w:r w:rsidRPr="0022251E">
        <w:rPr>
          <w:rFonts w:asciiTheme="minorHAnsi" w:eastAsia="Arial" w:hAnsiTheme="minorHAnsi" w:cstheme="minorHAnsi"/>
          <w:lang w:val="en-GB"/>
        </w:rPr>
        <w:t>The Author hereby represents that he/she has created a text (work) entitled</w:t>
      </w:r>
      <w:r w:rsidR="00342C1E" w:rsidRPr="0022251E">
        <w:rPr>
          <w:rFonts w:asciiTheme="minorHAnsi" w:eastAsia="Arial" w:hAnsiTheme="minorHAnsi" w:cstheme="minorHAnsi"/>
          <w:lang w:val="en-GB"/>
        </w:rPr>
        <w:t xml:space="preserve">: ………………………………………………………………………………………………………………………………………………………………………………………………………………, </w:t>
      </w:r>
      <w:r w:rsidRPr="0022251E">
        <w:rPr>
          <w:rFonts w:asciiTheme="minorHAnsi" w:eastAsia="Arial" w:hAnsiTheme="minorHAnsi" w:cstheme="minorHAnsi"/>
          <w:lang w:val="en-GB"/>
        </w:rPr>
        <w:t>hereinafter referred to as “the Work”</w:t>
      </w:r>
      <w:r w:rsidR="00E75D62" w:rsidRPr="0022251E">
        <w:rPr>
          <w:rFonts w:asciiTheme="minorHAnsi" w:eastAsia="Arial" w:hAnsiTheme="minorHAnsi" w:cstheme="minorHAnsi"/>
          <w:lang w:val="en-GB"/>
        </w:rPr>
        <w:t xml:space="preserve">, </w:t>
      </w:r>
      <w:r w:rsidRPr="0022251E">
        <w:rPr>
          <w:rFonts w:asciiTheme="minorHAnsi" w:eastAsia="Arial" w:hAnsiTheme="minorHAnsi" w:cstheme="minorHAnsi"/>
          <w:lang w:val="en-GB"/>
        </w:rPr>
        <w:t xml:space="preserve"> </w:t>
      </w:r>
      <w:r w:rsidR="00D90A1E" w:rsidRPr="0022251E">
        <w:rPr>
          <w:rFonts w:asciiTheme="minorHAnsi" w:eastAsia="Arial" w:hAnsiTheme="minorHAnsi" w:cstheme="minorHAnsi"/>
          <w:lang w:val="en-GB"/>
        </w:rPr>
        <w:t xml:space="preserve">for which the Author grants a license the content of which is provided below, to the Treasury of State </w:t>
      </w:r>
      <w:r w:rsidR="7786152A" w:rsidRPr="0022251E">
        <w:rPr>
          <w:rFonts w:asciiTheme="minorHAnsi" w:eastAsia="Arial" w:hAnsiTheme="minorHAnsi" w:cstheme="minorHAnsi"/>
          <w:lang w:val="en-GB"/>
        </w:rPr>
        <w:t xml:space="preserve">– </w:t>
      </w:r>
      <w:r w:rsidR="00D90A1E" w:rsidRPr="0022251E">
        <w:rPr>
          <w:rFonts w:asciiTheme="minorHAnsi" w:eastAsia="Arial" w:hAnsiTheme="minorHAnsi" w:cstheme="minorHAnsi"/>
          <w:lang w:val="en-GB"/>
        </w:rPr>
        <w:t>Head Office of State Archives</w:t>
      </w:r>
      <w:r w:rsidR="7786152A" w:rsidRPr="0022251E">
        <w:rPr>
          <w:rFonts w:asciiTheme="minorHAnsi" w:eastAsia="Arial" w:hAnsiTheme="minorHAnsi" w:cstheme="minorHAnsi"/>
          <w:lang w:val="en-GB"/>
        </w:rPr>
        <w:t xml:space="preserve">, Rakowiecka 2D, 02-517 Warszawa, NIP 5251572452, REGON 00001005, </w:t>
      </w:r>
      <w:r w:rsidR="00D90A1E" w:rsidRPr="0022251E">
        <w:rPr>
          <w:rFonts w:asciiTheme="minorHAnsi" w:eastAsia="Arial" w:hAnsiTheme="minorHAnsi" w:cstheme="minorHAnsi"/>
          <w:lang w:val="en-GB"/>
        </w:rPr>
        <w:t xml:space="preserve">hereinafter referred to as “the Publisher”. The Work is </w:t>
      </w:r>
      <w:r w:rsidR="00842D4F" w:rsidRPr="0022251E">
        <w:rPr>
          <w:rFonts w:asciiTheme="minorHAnsi" w:eastAsia="Arial" w:hAnsiTheme="minorHAnsi" w:cstheme="minorHAnsi"/>
          <w:lang w:val="en-GB"/>
        </w:rPr>
        <w:t>submitted</w:t>
      </w:r>
      <w:r w:rsidR="00D90A1E" w:rsidRPr="0022251E">
        <w:rPr>
          <w:rFonts w:asciiTheme="minorHAnsi" w:eastAsia="Arial" w:hAnsiTheme="minorHAnsi" w:cstheme="minorHAnsi"/>
          <w:lang w:val="en-GB"/>
        </w:rPr>
        <w:t xml:space="preserve"> for </w:t>
      </w:r>
      <w:r w:rsidR="00842D4F" w:rsidRPr="0022251E">
        <w:rPr>
          <w:rFonts w:asciiTheme="minorHAnsi" w:eastAsia="Arial" w:hAnsiTheme="minorHAnsi" w:cstheme="minorHAnsi"/>
          <w:lang w:val="en-GB"/>
        </w:rPr>
        <w:t>publication</w:t>
      </w:r>
      <w:r w:rsidR="00D90A1E" w:rsidRPr="0022251E">
        <w:rPr>
          <w:rFonts w:asciiTheme="minorHAnsi" w:eastAsia="Arial" w:hAnsiTheme="minorHAnsi" w:cstheme="minorHAnsi"/>
          <w:lang w:val="en-GB"/>
        </w:rPr>
        <w:t xml:space="preserve"> by the Publisher in “</w:t>
      </w:r>
      <w:r w:rsidR="4FF5C835" w:rsidRPr="0022251E">
        <w:rPr>
          <w:rFonts w:asciiTheme="minorHAnsi" w:eastAsia="Arial" w:hAnsiTheme="minorHAnsi" w:cstheme="minorHAnsi"/>
          <w:lang w:val="en-GB"/>
        </w:rPr>
        <w:t>Archeion”</w:t>
      </w:r>
      <w:r w:rsidR="00D90A1E" w:rsidRPr="0022251E">
        <w:rPr>
          <w:rFonts w:asciiTheme="minorHAnsi" w:eastAsia="Arial" w:hAnsiTheme="minorHAnsi" w:cstheme="minorHAnsi"/>
          <w:lang w:val="en-GB"/>
        </w:rPr>
        <w:t xml:space="preserve"> journal</w:t>
      </w:r>
      <w:r w:rsidR="7786152A" w:rsidRPr="0022251E">
        <w:rPr>
          <w:rFonts w:asciiTheme="minorHAnsi" w:eastAsia="Arial" w:hAnsiTheme="minorHAnsi" w:cstheme="minorHAnsi"/>
          <w:lang w:val="en-GB"/>
        </w:rPr>
        <w:t>,</w:t>
      </w:r>
      <w:r w:rsidR="45D9B31B" w:rsidRPr="0022251E">
        <w:rPr>
          <w:rFonts w:asciiTheme="minorHAnsi" w:eastAsia="Arial" w:hAnsiTheme="minorHAnsi" w:cstheme="minorHAnsi"/>
          <w:lang w:val="en-GB"/>
        </w:rPr>
        <w:t xml:space="preserve"> </w:t>
      </w:r>
      <w:r w:rsidR="00D90A1E" w:rsidRPr="0022251E">
        <w:rPr>
          <w:rFonts w:asciiTheme="minorHAnsi" w:eastAsia="Arial" w:hAnsiTheme="minorHAnsi" w:cstheme="minorHAnsi"/>
          <w:lang w:val="en-GB"/>
        </w:rPr>
        <w:t>volume</w:t>
      </w:r>
      <w:r w:rsidR="45D9B31B" w:rsidRPr="0022251E">
        <w:rPr>
          <w:rFonts w:asciiTheme="minorHAnsi" w:eastAsia="Arial" w:hAnsiTheme="minorHAnsi" w:cstheme="minorHAnsi"/>
          <w:lang w:val="en-GB"/>
        </w:rPr>
        <w:t xml:space="preserve">: </w:t>
      </w:r>
      <w:r w:rsidR="0022251E" w:rsidRPr="00262ADD">
        <w:rPr>
          <w:rFonts w:asciiTheme="minorHAnsi" w:eastAsia="Arial" w:hAnsiTheme="minorHAnsi" w:cstheme="minorHAnsi"/>
          <w:lang w:val="en-GB"/>
        </w:rPr>
        <w:t>………</w:t>
      </w:r>
      <w:r w:rsidR="45D9B31B" w:rsidRPr="0022251E">
        <w:rPr>
          <w:rFonts w:asciiTheme="minorHAnsi" w:eastAsia="Arial" w:hAnsiTheme="minorHAnsi" w:cstheme="minorHAnsi"/>
          <w:lang w:val="en-GB"/>
        </w:rPr>
        <w:t xml:space="preserve"> .</w:t>
      </w:r>
    </w:p>
    <w:p w14:paraId="0690E627" w14:textId="77777777" w:rsidR="008351D4" w:rsidRPr="0022251E" w:rsidRDefault="008351D4" w:rsidP="0022251E">
      <w:pPr>
        <w:spacing w:after="0"/>
        <w:rPr>
          <w:rFonts w:asciiTheme="minorHAnsi" w:eastAsia="Arial" w:hAnsiTheme="minorHAnsi" w:cstheme="minorHAnsi"/>
          <w:b/>
          <w:lang w:val="en-GB"/>
        </w:rPr>
      </w:pPr>
    </w:p>
    <w:p w14:paraId="0090256D" w14:textId="24FDD3BF" w:rsidR="005C077F" w:rsidRPr="0022251E" w:rsidRDefault="00213E49" w:rsidP="0022251E">
      <w:pPr>
        <w:spacing w:after="0"/>
        <w:jc w:val="center"/>
        <w:rPr>
          <w:rFonts w:asciiTheme="minorHAnsi" w:eastAsia="Arial" w:hAnsiTheme="minorHAnsi" w:cstheme="minorHAnsi"/>
          <w:b/>
          <w:lang w:val="en-GB"/>
        </w:rPr>
      </w:pPr>
      <w:r w:rsidRPr="0022251E">
        <w:rPr>
          <w:rFonts w:asciiTheme="minorHAnsi" w:eastAsia="Arial" w:hAnsiTheme="minorHAnsi" w:cstheme="minorHAnsi"/>
          <w:b/>
          <w:lang w:val="en-GB"/>
        </w:rPr>
        <w:t>§ 1.</w:t>
      </w:r>
    </w:p>
    <w:p w14:paraId="1F028E2E" w14:textId="7ABA64DF" w:rsidR="002345D2" w:rsidRPr="0022251E" w:rsidRDefault="00D90A1E" w:rsidP="0022251E">
      <w:pPr>
        <w:pStyle w:val="Akapitzlist"/>
        <w:numPr>
          <w:ilvl w:val="0"/>
          <w:numId w:val="13"/>
        </w:numPr>
        <w:spacing w:after="0"/>
        <w:ind w:left="284"/>
        <w:rPr>
          <w:rFonts w:asciiTheme="minorHAnsi" w:eastAsia="Arial" w:hAnsiTheme="minorHAnsi" w:cstheme="minorHAnsi"/>
          <w:lang w:val="en-GB"/>
        </w:rPr>
      </w:pPr>
      <w:r w:rsidRPr="0022251E">
        <w:rPr>
          <w:rFonts w:asciiTheme="minorHAnsi" w:eastAsia="Arial" w:hAnsiTheme="minorHAnsi" w:cstheme="minorHAnsi"/>
          <w:lang w:val="en-GB"/>
        </w:rPr>
        <w:t>The Author grants the Publisher a free and non-exclusive license to use the Work in open access, including under the terms of the Creative Commons license, which includes the right to its multiple publication and distribution in all known fields of exploitation, in particular to</w:t>
      </w:r>
      <w:r w:rsidR="7D093ABC" w:rsidRPr="0022251E">
        <w:rPr>
          <w:rFonts w:asciiTheme="minorHAnsi" w:eastAsia="Arial" w:hAnsiTheme="minorHAnsi" w:cstheme="minorHAnsi"/>
          <w:lang w:val="en-GB"/>
        </w:rPr>
        <w:t>:</w:t>
      </w:r>
    </w:p>
    <w:p w14:paraId="51E2C2FE" w14:textId="77777777" w:rsidR="00D90A1E" w:rsidRPr="0022251E" w:rsidRDefault="00D90A1E" w:rsidP="0022251E">
      <w:pPr>
        <w:pStyle w:val="Akapitzlist"/>
        <w:numPr>
          <w:ilvl w:val="0"/>
          <w:numId w:val="9"/>
        </w:numPr>
        <w:tabs>
          <w:tab w:val="left" w:pos="360"/>
        </w:tabs>
        <w:suppressAutoHyphens/>
        <w:spacing w:after="0"/>
        <w:rPr>
          <w:rFonts w:asciiTheme="minorHAnsi" w:eastAsia="Arial" w:hAnsiTheme="minorHAnsi" w:cstheme="minorHAnsi"/>
          <w:lang w:val="en-GB"/>
        </w:rPr>
      </w:pPr>
      <w:r w:rsidRPr="0022251E">
        <w:rPr>
          <w:rFonts w:asciiTheme="minorHAnsi" w:eastAsia="Arial" w:hAnsiTheme="minorHAnsi" w:cstheme="minorHAnsi"/>
          <w:lang w:val="en-GB"/>
        </w:rPr>
        <w:t>recording and reproducing the Work by any technique (including print and electronic editions) on all known carriers (including digital, electronic and paper) and in all digital systems (in particular Internet-type systems)</w:t>
      </w:r>
      <w:r w:rsidR="0038135B" w:rsidRPr="0022251E">
        <w:rPr>
          <w:rFonts w:asciiTheme="minorHAnsi" w:eastAsia="Arial" w:hAnsiTheme="minorHAnsi" w:cstheme="minorHAnsi"/>
          <w:lang w:val="en-GB"/>
        </w:rPr>
        <w:t>;</w:t>
      </w:r>
    </w:p>
    <w:p w14:paraId="0D7E1831" w14:textId="6BDE8009" w:rsidR="00D90A1E" w:rsidRPr="0022251E" w:rsidRDefault="00D90A1E" w:rsidP="0022251E">
      <w:pPr>
        <w:pStyle w:val="Akapitzlist"/>
        <w:numPr>
          <w:ilvl w:val="0"/>
          <w:numId w:val="9"/>
        </w:numPr>
        <w:tabs>
          <w:tab w:val="left" w:pos="360"/>
        </w:tabs>
        <w:suppressAutoHyphens/>
        <w:spacing w:after="0"/>
        <w:rPr>
          <w:rFonts w:asciiTheme="minorHAnsi" w:eastAsia="Arial" w:hAnsiTheme="minorHAnsi" w:cstheme="minorHAnsi"/>
          <w:lang w:val="en-GB"/>
        </w:rPr>
      </w:pPr>
      <w:r w:rsidRPr="0022251E">
        <w:rPr>
          <w:rFonts w:asciiTheme="minorHAnsi" w:eastAsia="Arial" w:hAnsiTheme="minorHAnsi" w:cstheme="minorHAnsi"/>
          <w:lang w:val="en-GB"/>
        </w:rPr>
        <w:t>entering the Work into computer memory, distributing the Work and its copies, marketing the Work and its copies,</w:t>
      </w:r>
    </w:p>
    <w:p w14:paraId="3972B9D6" w14:textId="25157007" w:rsidR="00D90A1E" w:rsidRPr="0022251E" w:rsidRDefault="00D90A1E" w:rsidP="0022251E">
      <w:pPr>
        <w:pStyle w:val="Akapitzlist"/>
        <w:numPr>
          <w:ilvl w:val="0"/>
          <w:numId w:val="9"/>
        </w:numPr>
        <w:tabs>
          <w:tab w:val="left" w:pos="360"/>
        </w:tabs>
        <w:suppressAutoHyphens/>
        <w:spacing w:after="0"/>
        <w:rPr>
          <w:rFonts w:asciiTheme="minorHAnsi" w:eastAsia="Arial" w:hAnsiTheme="minorHAnsi" w:cstheme="minorHAnsi"/>
          <w:lang w:val="en-GB"/>
        </w:rPr>
      </w:pPr>
      <w:r w:rsidRPr="0022251E">
        <w:rPr>
          <w:rFonts w:asciiTheme="minorHAnsi" w:eastAsia="Arial" w:hAnsiTheme="minorHAnsi" w:cstheme="minorHAnsi"/>
          <w:lang w:val="en-GB"/>
        </w:rPr>
        <w:t>public performance, public playback, staging, exhibition, display, screening, lending for use and/or renting the Work and its copies,</w:t>
      </w:r>
    </w:p>
    <w:p w14:paraId="45259214" w14:textId="5DE51385" w:rsidR="00841D77" w:rsidRPr="0022251E" w:rsidRDefault="00D90A1E" w:rsidP="0022251E">
      <w:pPr>
        <w:pStyle w:val="Akapitzlist"/>
        <w:numPr>
          <w:ilvl w:val="0"/>
          <w:numId w:val="9"/>
        </w:numPr>
        <w:tabs>
          <w:tab w:val="left" w:pos="360"/>
        </w:tabs>
        <w:suppressAutoHyphens/>
        <w:spacing w:after="0"/>
        <w:rPr>
          <w:rFonts w:asciiTheme="minorHAnsi" w:eastAsia="Arial" w:hAnsiTheme="minorHAnsi" w:cstheme="minorHAnsi"/>
          <w:lang w:val="en-GB"/>
        </w:rPr>
      </w:pPr>
      <w:r w:rsidRPr="0022251E">
        <w:rPr>
          <w:rFonts w:asciiTheme="minorHAnsi" w:eastAsia="Arial" w:hAnsiTheme="minorHAnsi" w:cstheme="minorHAnsi"/>
          <w:lang w:val="en-GB"/>
        </w:rPr>
        <w:t>providing access to the Work and its copies, marketing and distribution of the Work and copies through IT networks, in particular of the Internet type, including promotion or advertising of the Work, journal or Publisher.</w:t>
      </w:r>
    </w:p>
    <w:p w14:paraId="709D5203" w14:textId="62C54D73" w:rsidR="00D33F45" w:rsidRPr="0022251E" w:rsidRDefault="00D90A1E" w:rsidP="0022251E">
      <w:pPr>
        <w:pStyle w:val="Akapitzlist"/>
        <w:numPr>
          <w:ilvl w:val="0"/>
          <w:numId w:val="13"/>
        </w:numPr>
        <w:spacing w:after="0"/>
        <w:ind w:left="284"/>
        <w:rPr>
          <w:rFonts w:asciiTheme="minorHAnsi" w:eastAsia="Arial" w:hAnsiTheme="minorHAnsi" w:cstheme="minorHAnsi"/>
          <w:lang w:val="en-GB"/>
        </w:rPr>
      </w:pPr>
      <w:r w:rsidRPr="0022251E">
        <w:rPr>
          <w:rFonts w:asciiTheme="minorHAnsi" w:eastAsia="Arial" w:hAnsiTheme="minorHAnsi" w:cstheme="minorHAnsi"/>
          <w:lang w:val="en-GB"/>
        </w:rPr>
        <w:t>The Author hereby states that</w:t>
      </w:r>
      <w:r w:rsidR="00D33F45" w:rsidRPr="0022251E">
        <w:rPr>
          <w:rFonts w:asciiTheme="minorHAnsi" w:eastAsia="Arial" w:hAnsiTheme="minorHAnsi" w:cstheme="minorHAnsi"/>
          <w:lang w:val="en-GB"/>
        </w:rPr>
        <w:t>:</w:t>
      </w:r>
    </w:p>
    <w:p w14:paraId="33519D98" w14:textId="77777777" w:rsidR="00C567EA" w:rsidRPr="0022251E" w:rsidRDefault="00C567EA" w:rsidP="0022251E">
      <w:pPr>
        <w:pStyle w:val="Akapitzlist"/>
        <w:numPr>
          <w:ilvl w:val="0"/>
          <w:numId w:val="7"/>
        </w:numPr>
        <w:spacing w:after="0"/>
        <w:rPr>
          <w:rFonts w:asciiTheme="minorHAnsi" w:eastAsia="Arial" w:hAnsiTheme="minorHAnsi" w:cstheme="minorHAnsi"/>
          <w:lang w:val="en-GB"/>
        </w:rPr>
      </w:pPr>
      <w:r w:rsidRPr="0022251E">
        <w:rPr>
          <w:rFonts w:asciiTheme="minorHAnsi" w:eastAsia="Arial" w:hAnsiTheme="minorHAnsi" w:cstheme="minorHAnsi"/>
          <w:lang w:val="en-GB"/>
        </w:rPr>
        <w:t>he/she holds all proprietary copyrights to the Work;</w:t>
      </w:r>
    </w:p>
    <w:p w14:paraId="5D17A317" w14:textId="77777777" w:rsidR="00C567EA" w:rsidRPr="0022251E" w:rsidRDefault="00C567EA" w:rsidP="0022251E">
      <w:pPr>
        <w:pStyle w:val="Akapitzlist"/>
        <w:numPr>
          <w:ilvl w:val="0"/>
          <w:numId w:val="7"/>
        </w:numPr>
        <w:spacing w:after="0"/>
        <w:rPr>
          <w:rFonts w:asciiTheme="minorHAnsi" w:eastAsia="Arial" w:hAnsiTheme="minorHAnsi" w:cstheme="minorHAnsi"/>
          <w:lang w:val="en-GB"/>
        </w:rPr>
      </w:pPr>
      <w:r w:rsidRPr="0022251E">
        <w:rPr>
          <w:rFonts w:asciiTheme="minorHAnsi" w:eastAsia="Arial" w:hAnsiTheme="minorHAnsi" w:cstheme="minorHAnsi"/>
          <w:lang w:val="en-GB"/>
        </w:rPr>
        <w:t>has obtained consent from persons whose images or statements, artistic or photographic works have been recorded in the Work to use them in the manner specified in this statement;</w:t>
      </w:r>
    </w:p>
    <w:p w14:paraId="6ED87F25" w14:textId="77777777" w:rsidR="00C567EA" w:rsidRPr="0022251E" w:rsidRDefault="00C567EA" w:rsidP="0022251E">
      <w:pPr>
        <w:pStyle w:val="Akapitzlist"/>
        <w:numPr>
          <w:ilvl w:val="0"/>
          <w:numId w:val="7"/>
        </w:numPr>
        <w:spacing w:after="0"/>
        <w:rPr>
          <w:rFonts w:asciiTheme="minorHAnsi" w:eastAsia="Arial" w:hAnsiTheme="minorHAnsi" w:cstheme="minorHAnsi"/>
          <w:lang w:val="en-GB"/>
        </w:rPr>
      </w:pPr>
      <w:r w:rsidRPr="0022251E">
        <w:rPr>
          <w:rFonts w:asciiTheme="minorHAnsi" w:eastAsia="Arial" w:hAnsiTheme="minorHAnsi" w:cstheme="minorHAnsi"/>
          <w:lang w:val="en-GB"/>
        </w:rPr>
        <w:t>the Work is an original work, not previously published;</w:t>
      </w:r>
    </w:p>
    <w:p w14:paraId="0292ADD3" w14:textId="77777777" w:rsidR="00C567EA" w:rsidRPr="0022251E" w:rsidRDefault="00C567EA" w:rsidP="0022251E">
      <w:pPr>
        <w:pStyle w:val="Akapitzlist"/>
        <w:numPr>
          <w:ilvl w:val="0"/>
          <w:numId w:val="7"/>
        </w:numPr>
        <w:spacing w:after="0"/>
        <w:rPr>
          <w:rFonts w:asciiTheme="minorHAnsi" w:eastAsia="Arial" w:hAnsiTheme="minorHAnsi" w:cstheme="minorHAnsi"/>
          <w:lang w:val="en-GB"/>
        </w:rPr>
      </w:pPr>
      <w:r w:rsidRPr="0022251E">
        <w:rPr>
          <w:rFonts w:asciiTheme="minorHAnsi" w:eastAsia="Arial" w:hAnsiTheme="minorHAnsi" w:cstheme="minorHAnsi"/>
          <w:lang w:val="en-GB"/>
        </w:rPr>
        <w:t>the Work is the result of his or her own creative activity and does not infringe on the rights or personal property of any third party</w:t>
      </w:r>
    </w:p>
    <w:p w14:paraId="50232309" w14:textId="77777777" w:rsidR="00C567EA" w:rsidRPr="0022251E" w:rsidRDefault="00C567EA" w:rsidP="0022251E">
      <w:pPr>
        <w:pStyle w:val="Akapitzlist"/>
        <w:numPr>
          <w:ilvl w:val="0"/>
          <w:numId w:val="7"/>
        </w:numPr>
        <w:spacing w:after="0"/>
        <w:rPr>
          <w:rFonts w:asciiTheme="minorHAnsi" w:eastAsia="Arial" w:hAnsiTheme="minorHAnsi" w:cstheme="minorHAnsi"/>
          <w:lang w:val="en-GB"/>
        </w:rPr>
      </w:pPr>
      <w:r w:rsidRPr="0022251E">
        <w:rPr>
          <w:rFonts w:asciiTheme="minorHAnsi" w:eastAsia="Arial" w:hAnsiTheme="minorHAnsi" w:cstheme="minorHAnsi"/>
          <w:lang w:val="en-GB"/>
        </w:rPr>
        <w:t>the Work is completed;</w:t>
      </w:r>
    </w:p>
    <w:p w14:paraId="6F03F0A1" w14:textId="77777777" w:rsidR="00C567EA" w:rsidRPr="0022251E" w:rsidRDefault="00C567EA" w:rsidP="0022251E">
      <w:pPr>
        <w:pStyle w:val="Akapitzlist"/>
        <w:numPr>
          <w:ilvl w:val="0"/>
          <w:numId w:val="7"/>
        </w:numPr>
        <w:spacing w:after="0"/>
        <w:rPr>
          <w:rFonts w:asciiTheme="minorHAnsi" w:eastAsia="Arial" w:hAnsiTheme="minorHAnsi" w:cstheme="minorHAnsi"/>
          <w:lang w:val="en-GB"/>
        </w:rPr>
      </w:pPr>
      <w:r w:rsidRPr="0022251E">
        <w:rPr>
          <w:rFonts w:asciiTheme="minorHAnsi" w:eastAsia="Arial" w:hAnsiTheme="minorHAnsi" w:cstheme="minorHAnsi"/>
          <w:lang w:val="en-GB"/>
        </w:rPr>
        <w:t>there are no factual or legal obstacles to granting the license to the Publisher;</w:t>
      </w:r>
    </w:p>
    <w:p w14:paraId="3C2B93A6" w14:textId="05333199" w:rsidR="00D33F45" w:rsidRPr="0022251E" w:rsidRDefault="00C567EA" w:rsidP="0022251E">
      <w:pPr>
        <w:pStyle w:val="Akapitzlist"/>
        <w:numPr>
          <w:ilvl w:val="0"/>
          <w:numId w:val="7"/>
        </w:numPr>
        <w:spacing w:after="0"/>
        <w:rPr>
          <w:rFonts w:asciiTheme="minorHAnsi" w:eastAsia="Arial" w:hAnsiTheme="minorHAnsi" w:cstheme="minorHAnsi"/>
          <w:lang w:val="en-GB"/>
        </w:rPr>
      </w:pPr>
      <w:r w:rsidRPr="0022251E">
        <w:rPr>
          <w:rFonts w:asciiTheme="minorHAnsi" w:eastAsia="Arial" w:hAnsiTheme="minorHAnsi" w:cstheme="minorHAnsi"/>
          <w:lang w:val="en-GB"/>
        </w:rPr>
        <w:t>he/she is familiar with the rules of publication of the Work in the journal.</w:t>
      </w:r>
    </w:p>
    <w:p w14:paraId="1A83B8CA" w14:textId="77777777" w:rsidR="00461B6F" w:rsidRPr="0022251E" w:rsidRDefault="00461B6F" w:rsidP="0022251E">
      <w:pPr>
        <w:pStyle w:val="Akapitzlist"/>
        <w:numPr>
          <w:ilvl w:val="0"/>
          <w:numId w:val="13"/>
        </w:numPr>
        <w:spacing w:after="0"/>
        <w:ind w:left="284"/>
        <w:rPr>
          <w:rFonts w:asciiTheme="minorHAnsi" w:eastAsia="Arial" w:hAnsiTheme="minorHAnsi" w:cstheme="minorHAnsi"/>
          <w:lang w:val="en-GB"/>
        </w:rPr>
      </w:pPr>
      <w:bookmarkStart w:id="0" w:name="_Hlk97560066"/>
      <w:r w:rsidRPr="0022251E">
        <w:rPr>
          <w:rFonts w:asciiTheme="minorHAnsi" w:eastAsia="Arial" w:hAnsiTheme="minorHAnsi" w:cstheme="minorHAnsi"/>
          <w:lang w:val="en-GB"/>
        </w:rPr>
        <w:lastRenderedPageBreak/>
        <w:t xml:space="preserve">The license is granted for an indefinite period and without limitation as to territory or number of copies. </w:t>
      </w:r>
    </w:p>
    <w:p w14:paraId="4A54CCD0" w14:textId="77777777" w:rsidR="00461B6F" w:rsidRPr="0022251E" w:rsidRDefault="00461B6F" w:rsidP="0022251E">
      <w:pPr>
        <w:pStyle w:val="Akapitzlist"/>
        <w:numPr>
          <w:ilvl w:val="0"/>
          <w:numId w:val="13"/>
        </w:numPr>
        <w:spacing w:after="0"/>
        <w:ind w:left="284"/>
        <w:rPr>
          <w:rFonts w:asciiTheme="minorHAnsi" w:eastAsia="Arial" w:hAnsiTheme="minorHAnsi" w:cstheme="minorHAnsi"/>
          <w:lang w:val="en-GB"/>
        </w:rPr>
      </w:pPr>
      <w:r w:rsidRPr="0022251E">
        <w:rPr>
          <w:rFonts w:asciiTheme="minorHAnsi" w:eastAsia="Arial" w:hAnsiTheme="minorHAnsi" w:cstheme="minorHAnsi"/>
          <w:lang w:val="en-GB"/>
        </w:rPr>
        <w:t>The Author declares that he or she will not terminate the license during the term of the license.</w:t>
      </w:r>
    </w:p>
    <w:p w14:paraId="6ECC1BAC" w14:textId="32422094" w:rsidR="00964173" w:rsidRPr="0022251E" w:rsidRDefault="00461B6F" w:rsidP="0022251E">
      <w:pPr>
        <w:pStyle w:val="Akapitzlist"/>
        <w:numPr>
          <w:ilvl w:val="0"/>
          <w:numId w:val="13"/>
        </w:numPr>
        <w:spacing w:after="0"/>
        <w:ind w:left="284"/>
        <w:rPr>
          <w:rFonts w:asciiTheme="minorHAnsi" w:eastAsia="Arial" w:hAnsiTheme="minorHAnsi" w:cstheme="minorHAnsi"/>
          <w:lang w:val="en-GB"/>
        </w:rPr>
      </w:pPr>
      <w:r w:rsidRPr="0022251E">
        <w:rPr>
          <w:rFonts w:asciiTheme="minorHAnsi" w:eastAsia="Arial" w:hAnsiTheme="minorHAnsi" w:cstheme="minorHAnsi"/>
          <w:lang w:val="en-GB"/>
        </w:rPr>
        <w:t>As of the date of this Statement, the Author also submits a final and complete version of the Work in the form of an editable file using the Editorial Panel found on the journal's profile on the ejournals.eu platform</w:t>
      </w:r>
      <w:r w:rsidR="00C567EA" w:rsidRPr="0022251E">
        <w:rPr>
          <w:rFonts w:asciiTheme="minorHAnsi" w:eastAsia="Arial" w:hAnsiTheme="minorHAnsi" w:cstheme="minorHAnsi"/>
          <w:lang w:val="en-GB"/>
        </w:rPr>
        <w:t xml:space="preserve"> </w:t>
      </w:r>
      <w:r w:rsidR="00BE1C8D" w:rsidRPr="0022251E">
        <w:rPr>
          <w:rFonts w:asciiTheme="minorHAnsi" w:eastAsia="Arial" w:hAnsiTheme="minorHAnsi" w:cstheme="minorHAnsi"/>
          <w:lang w:val="en-GB"/>
        </w:rPr>
        <w:t>(https://ojs.ejournals.eu/Archeion/about/submissions)</w:t>
      </w:r>
      <w:bookmarkEnd w:id="0"/>
      <w:r w:rsidR="00BE1C8D" w:rsidRPr="0022251E">
        <w:rPr>
          <w:rFonts w:asciiTheme="minorHAnsi" w:eastAsia="Arial" w:hAnsiTheme="minorHAnsi" w:cstheme="minorHAnsi"/>
          <w:lang w:val="en-GB"/>
        </w:rPr>
        <w:t>.</w:t>
      </w:r>
    </w:p>
    <w:p w14:paraId="081B4566" w14:textId="5A2B1317" w:rsidR="00F3066B" w:rsidRPr="0022251E" w:rsidRDefault="000654C4" w:rsidP="0022251E">
      <w:pPr>
        <w:pStyle w:val="Akapitzlist"/>
        <w:numPr>
          <w:ilvl w:val="0"/>
          <w:numId w:val="13"/>
        </w:numPr>
        <w:spacing w:after="0"/>
        <w:ind w:left="284"/>
        <w:rPr>
          <w:rFonts w:asciiTheme="minorHAnsi" w:eastAsia="Arial" w:hAnsiTheme="minorHAnsi" w:cstheme="minorHAnsi"/>
          <w:lang w:val="en-GB"/>
        </w:rPr>
      </w:pPr>
      <w:r w:rsidRPr="0022251E">
        <w:rPr>
          <w:rFonts w:asciiTheme="minorHAnsi" w:eastAsia="Arial" w:hAnsiTheme="minorHAnsi" w:cstheme="minorHAnsi"/>
          <w:lang w:val="en-GB"/>
        </w:rPr>
        <w:t>During the term of the licen</w:t>
      </w:r>
      <w:r w:rsidR="00842D4F" w:rsidRPr="0022251E">
        <w:rPr>
          <w:rFonts w:asciiTheme="minorHAnsi" w:eastAsia="Arial" w:hAnsiTheme="minorHAnsi" w:cstheme="minorHAnsi"/>
          <w:lang w:val="en-GB"/>
        </w:rPr>
        <w:t>s</w:t>
      </w:r>
      <w:r w:rsidRPr="0022251E">
        <w:rPr>
          <w:rFonts w:asciiTheme="minorHAnsi" w:eastAsia="Arial" w:hAnsiTheme="minorHAnsi" w:cstheme="minorHAnsi"/>
          <w:lang w:val="en-GB"/>
        </w:rPr>
        <w:t>e, the Author is liable towards third parties if the rights to the Work or elements thereof belong to third parties or are encumbered by third party rights (legal defects).</w:t>
      </w:r>
    </w:p>
    <w:p w14:paraId="60C3C911" w14:textId="0193AADF" w:rsidR="00F3066B" w:rsidRPr="0022251E" w:rsidRDefault="000654C4" w:rsidP="0022251E">
      <w:pPr>
        <w:pStyle w:val="Akapitzlist"/>
        <w:numPr>
          <w:ilvl w:val="0"/>
          <w:numId w:val="13"/>
        </w:numPr>
        <w:spacing w:after="0"/>
        <w:ind w:left="284"/>
        <w:rPr>
          <w:rFonts w:asciiTheme="minorHAnsi" w:eastAsia="Arial" w:hAnsiTheme="minorHAnsi" w:cstheme="minorHAnsi"/>
          <w:lang w:val="en-GB"/>
        </w:rPr>
      </w:pPr>
      <w:r w:rsidRPr="0022251E">
        <w:rPr>
          <w:rFonts w:asciiTheme="minorHAnsi" w:eastAsia="Arial" w:hAnsiTheme="minorHAnsi" w:cstheme="minorHAnsi"/>
          <w:lang w:val="en-GB"/>
        </w:rPr>
        <w:t>Should a legal defect be revealed, the Author shall bear reasonable and documented costs related to legal action brought by third parties in connection with the infringement of their rights, with regard to which the Author made assurances of no defect, and, at the request of the Publisher, shall join legal proceedings related to the infringement of copyright to the Work, provided that he or she is notified of such proceedings sufficiently in advance.</w:t>
      </w:r>
      <w:r w:rsidR="00F3066B" w:rsidRPr="0022251E">
        <w:rPr>
          <w:rFonts w:asciiTheme="minorHAnsi" w:eastAsia="Arial" w:hAnsiTheme="minorHAnsi" w:cstheme="minorHAnsi"/>
          <w:lang w:val="en-GB"/>
        </w:rPr>
        <w:t xml:space="preserve"> </w:t>
      </w:r>
    </w:p>
    <w:p w14:paraId="05C56408" w14:textId="77777777" w:rsidR="00F3066B" w:rsidRPr="0022251E" w:rsidRDefault="00F3066B" w:rsidP="0022251E">
      <w:pPr>
        <w:pStyle w:val="Akapitzlist"/>
        <w:spacing w:after="0"/>
        <w:ind w:left="284"/>
        <w:rPr>
          <w:rFonts w:asciiTheme="minorHAnsi" w:eastAsia="Arial" w:hAnsiTheme="minorHAnsi" w:cstheme="minorHAnsi"/>
          <w:lang w:val="en-GB"/>
        </w:rPr>
      </w:pPr>
    </w:p>
    <w:p w14:paraId="274E838E" w14:textId="77777777" w:rsidR="00D33F45" w:rsidRPr="0022251E" w:rsidRDefault="00D33F45" w:rsidP="0022251E">
      <w:pPr>
        <w:spacing w:after="0"/>
        <w:rPr>
          <w:rFonts w:asciiTheme="minorHAnsi" w:eastAsia="Arial" w:hAnsiTheme="minorHAnsi" w:cstheme="minorHAnsi"/>
          <w:b/>
          <w:lang w:val="en-GB"/>
        </w:rPr>
      </w:pPr>
    </w:p>
    <w:p w14:paraId="4F5D03B4" w14:textId="48307AF9" w:rsidR="00D33F45" w:rsidRPr="0022251E" w:rsidRDefault="00265178" w:rsidP="0022251E">
      <w:pPr>
        <w:spacing w:after="0"/>
        <w:jc w:val="center"/>
        <w:rPr>
          <w:rFonts w:asciiTheme="minorHAnsi" w:eastAsia="Arial" w:hAnsiTheme="minorHAnsi" w:cstheme="minorHAnsi"/>
          <w:b/>
          <w:lang w:val="en-GB"/>
        </w:rPr>
      </w:pPr>
      <w:bookmarkStart w:id="1" w:name="_Hlk94255197"/>
      <w:r w:rsidRPr="0022251E">
        <w:rPr>
          <w:rFonts w:asciiTheme="minorHAnsi" w:eastAsia="Arial" w:hAnsiTheme="minorHAnsi" w:cstheme="minorHAnsi"/>
          <w:b/>
          <w:lang w:val="en-GB"/>
        </w:rPr>
        <w:t>§ 2</w:t>
      </w:r>
      <w:bookmarkEnd w:id="1"/>
      <w:r w:rsidRPr="0022251E">
        <w:rPr>
          <w:rFonts w:asciiTheme="minorHAnsi" w:eastAsia="Arial" w:hAnsiTheme="minorHAnsi" w:cstheme="minorHAnsi"/>
          <w:b/>
          <w:lang w:val="en-GB"/>
        </w:rPr>
        <w:t>.</w:t>
      </w:r>
    </w:p>
    <w:p w14:paraId="3E63E18A" w14:textId="60CCACDA" w:rsidR="00D33F45" w:rsidRPr="0022251E" w:rsidRDefault="00854041" w:rsidP="0022251E">
      <w:pPr>
        <w:pStyle w:val="Akapitzlist"/>
        <w:numPr>
          <w:ilvl w:val="0"/>
          <w:numId w:val="8"/>
        </w:numPr>
        <w:tabs>
          <w:tab w:val="left" w:pos="360"/>
        </w:tabs>
        <w:suppressAutoHyphens/>
        <w:spacing w:after="0"/>
        <w:ind w:left="142"/>
        <w:rPr>
          <w:rFonts w:asciiTheme="minorHAnsi" w:eastAsia="Arial" w:hAnsiTheme="minorHAnsi" w:cstheme="minorHAnsi"/>
          <w:lang w:val="en-GB"/>
        </w:rPr>
      </w:pPr>
      <w:r w:rsidRPr="0022251E">
        <w:rPr>
          <w:rFonts w:asciiTheme="minorHAnsi" w:eastAsia="Arial" w:hAnsiTheme="minorHAnsi" w:cstheme="minorHAnsi"/>
          <w:lang w:val="en-GB"/>
        </w:rPr>
        <w:t xml:space="preserve">The Author transfers onto the Publisher exclusive subsidiary rights to the Work </w:t>
      </w:r>
      <w:r w:rsidR="00842D4F" w:rsidRPr="0022251E">
        <w:rPr>
          <w:rFonts w:asciiTheme="minorHAnsi" w:eastAsia="Arial" w:hAnsiTheme="minorHAnsi" w:cstheme="minorHAnsi"/>
          <w:lang w:val="en-GB"/>
        </w:rPr>
        <w:t xml:space="preserve">in scope of </w:t>
      </w:r>
      <w:r w:rsidRPr="0022251E">
        <w:rPr>
          <w:rFonts w:asciiTheme="minorHAnsi" w:eastAsia="Arial" w:hAnsiTheme="minorHAnsi" w:cstheme="minorHAnsi"/>
          <w:lang w:val="en-GB"/>
        </w:rPr>
        <w:t>modifying the Work, including its ab</w:t>
      </w:r>
      <w:r w:rsidR="00842D4F" w:rsidRPr="0022251E">
        <w:rPr>
          <w:rFonts w:asciiTheme="minorHAnsi" w:eastAsia="Arial" w:hAnsiTheme="minorHAnsi" w:cstheme="minorHAnsi"/>
          <w:lang w:val="en-GB"/>
        </w:rPr>
        <w:t>ridgement</w:t>
      </w:r>
      <w:r w:rsidRPr="0022251E">
        <w:rPr>
          <w:rFonts w:asciiTheme="minorHAnsi" w:eastAsia="Arial" w:hAnsiTheme="minorHAnsi" w:cstheme="minorHAnsi"/>
          <w:lang w:val="en-GB"/>
        </w:rPr>
        <w:t>, cuts, rearrangements, translations, modifying the whole or parts thereof, its correction, editing, alterations, changes and adaptations, as well as combining the whole or parts of the Work with other works, its translation into English and editing of graphs, tables and diagrams and publication of photographs, as well as the Publisher's permission for third parties to exercise subsidiary rights, and then to use the derivations of the Work in the fields of exploitation and under the conditions specified in § 1 par. 1, and the right for the Publisher to permit the exercise of subsidiary rights by third parties.</w:t>
      </w:r>
    </w:p>
    <w:p w14:paraId="075208E3" w14:textId="31F9F55C" w:rsidR="00D33F45" w:rsidRPr="0022251E" w:rsidRDefault="00854041" w:rsidP="0022251E">
      <w:pPr>
        <w:pStyle w:val="Akapitzlist"/>
        <w:numPr>
          <w:ilvl w:val="0"/>
          <w:numId w:val="8"/>
        </w:numPr>
        <w:tabs>
          <w:tab w:val="left" w:pos="360"/>
        </w:tabs>
        <w:suppressAutoHyphens/>
        <w:spacing w:after="0"/>
        <w:ind w:left="142"/>
        <w:rPr>
          <w:rFonts w:asciiTheme="minorHAnsi" w:eastAsia="Arial" w:hAnsiTheme="minorHAnsi" w:cstheme="minorHAnsi"/>
          <w:lang w:val="en-GB"/>
        </w:rPr>
      </w:pPr>
      <w:r w:rsidRPr="0022251E">
        <w:rPr>
          <w:rFonts w:asciiTheme="minorHAnsi" w:eastAsia="Arial" w:hAnsiTheme="minorHAnsi" w:cstheme="minorHAnsi"/>
          <w:lang w:val="en-GB"/>
        </w:rPr>
        <w:t>The Author hereby states that the Publisher may grant sub-licences for the use of the Work, or other materials covered by the Work, without the need to obtain the Author's consent, in whole or in part, of derivative works, elaborations of the Work, including Creative Commons licenses, in accordance with the current templates published by the Creative Commons organization, in particular CC BY NC ND 4.0 or its later version (attribution, non-commercial use, without derivative works).</w:t>
      </w:r>
    </w:p>
    <w:p w14:paraId="712B8F3B" w14:textId="3282E144" w:rsidR="00213E49" w:rsidRPr="0022251E" w:rsidRDefault="00854041" w:rsidP="0022251E">
      <w:pPr>
        <w:pStyle w:val="Akapitzlist"/>
        <w:numPr>
          <w:ilvl w:val="0"/>
          <w:numId w:val="8"/>
        </w:numPr>
        <w:tabs>
          <w:tab w:val="left" w:pos="360"/>
        </w:tabs>
        <w:suppressAutoHyphens/>
        <w:spacing w:after="0"/>
        <w:ind w:left="142"/>
        <w:rPr>
          <w:rFonts w:asciiTheme="minorHAnsi" w:eastAsia="Arial" w:hAnsiTheme="minorHAnsi" w:cstheme="minorHAnsi"/>
          <w:lang w:val="en-GB"/>
        </w:rPr>
      </w:pPr>
      <w:r w:rsidRPr="0022251E">
        <w:rPr>
          <w:rFonts w:asciiTheme="minorHAnsi" w:eastAsia="Arial" w:hAnsiTheme="minorHAnsi" w:cstheme="minorHAnsi"/>
          <w:lang w:val="en-GB"/>
        </w:rPr>
        <w:t>The Author hereby states that the Publisher is entitled to upload the metadata of the Work and the Work to commercial and non-commercial journal indexing databases.</w:t>
      </w:r>
    </w:p>
    <w:p w14:paraId="053A0B30" w14:textId="77777777" w:rsidR="008351D4" w:rsidRPr="0022251E" w:rsidRDefault="008351D4" w:rsidP="0022251E">
      <w:pPr>
        <w:spacing w:after="0"/>
        <w:rPr>
          <w:rFonts w:asciiTheme="minorHAnsi" w:eastAsia="Arial" w:hAnsiTheme="minorHAnsi" w:cstheme="minorHAnsi"/>
          <w:lang w:val="en-GB"/>
        </w:rPr>
      </w:pPr>
    </w:p>
    <w:p w14:paraId="5AAC255E" w14:textId="77777777" w:rsidR="006B5DD9" w:rsidRPr="0022251E" w:rsidRDefault="006B5DD9" w:rsidP="0022251E">
      <w:pPr>
        <w:spacing w:after="0"/>
        <w:rPr>
          <w:rFonts w:asciiTheme="minorHAnsi" w:eastAsia="Arial" w:hAnsiTheme="minorHAnsi" w:cstheme="minorHAnsi"/>
          <w:b/>
          <w:lang w:val="en-GB"/>
        </w:rPr>
      </w:pPr>
      <w:bookmarkStart w:id="2" w:name="_Hlk94255506"/>
    </w:p>
    <w:p w14:paraId="1B67EB70" w14:textId="034C6651" w:rsidR="00891D9F" w:rsidRPr="0022251E" w:rsidRDefault="00213E49" w:rsidP="0022251E">
      <w:pPr>
        <w:spacing w:after="0"/>
        <w:jc w:val="center"/>
        <w:rPr>
          <w:rFonts w:asciiTheme="minorHAnsi" w:eastAsia="Arial" w:hAnsiTheme="minorHAnsi" w:cstheme="minorHAnsi"/>
          <w:vertAlign w:val="superscript"/>
          <w:lang w:val="en-GB"/>
        </w:rPr>
      </w:pPr>
      <w:r w:rsidRPr="0022251E">
        <w:rPr>
          <w:rFonts w:asciiTheme="minorHAnsi" w:eastAsia="Arial" w:hAnsiTheme="minorHAnsi" w:cstheme="minorHAnsi"/>
          <w:b/>
          <w:lang w:val="en-GB"/>
        </w:rPr>
        <w:t xml:space="preserve">§ </w:t>
      </w:r>
      <w:r w:rsidR="00442095" w:rsidRPr="0022251E">
        <w:rPr>
          <w:rFonts w:asciiTheme="minorHAnsi" w:eastAsia="Arial" w:hAnsiTheme="minorHAnsi" w:cstheme="minorHAnsi"/>
          <w:b/>
          <w:lang w:val="en-GB"/>
        </w:rPr>
        <w:t>3</w:t>
      </w:r>
      <w:r w:rsidRPr="0022251E">
        <w:rPr>
          <w:rFonts w:asciiTheme="minorHAnsi" w:eastAsia="Arial" w:hAnsiTheme="minorHAnsi" w:cstheme="minorHAnsi"/>
          <w:b/>
          <w:lang w:val="en-GB"/>
        </w:rPr>
        <w:t>.</w:t>
      </w:r>
      <w:bookmarkEnd w:id="2"/>
    </w:p>
    <w:p w14:paraId="101E4C3C" w14:textId="3B9B0385" w:rsidR="0075364C" w:rsidRPr="0022251E" w:rsidRDefault="00854041" w:rsidP="0022251E">
      <w:pPr>
        <w:pStyle w:val="Akapitzlist"/>
        <w:tabs>
          <w:tab w:val="left" w:pos="567"/>
        </w:tabs>
        <w:suppressAutoHyphens/>
        <w:spacing w:after="0"/>
        <w:ind w:left="426"/>
        <w:rPr>
          <w:rFonts w:asciiTheme="minorHAnsi" w:eastAsia="Arial" w:hAnsiTheme="minorHAnsi" w:cstheme="minorHAnsi"/>
          <w:lang w:val="en-GB"/>
        </w:rPr>
      </w:pPr>
      <w:r w:rsidRPr="0022251E">
        <w:rPr>
          <w:rFonts w:asciiTheme="minorHAnsi" w:eastAsia="Arial" w:hAnsiTheme="minorHAnsi" w:cstheme="minorHAnsi"/>
          <w:lang w:val="en-GB"/>
        </w:rPr>
        <w:t>The Author represents that</w:t>
      </w:r>
      <w:r w:rsidR="6CA4F8A3" w:rsidRPr="0022251E">
        <w:rPr>
          <w:rFonts w:asciiTheme="minorHAnsi" w:eastAsia="Arial" w:hAnsiTheme="minorHAnsi" w:cstheme="minorHAnsi"/>
          <w:lang w:val="en-GB"/>
        </w:rPr>
        <w:t>:</w:t>
      </w:r>
    </w:p>
    <w:p w14:paraId="118135A2" w14:textId="77777777" w:rsidR="00854041" w:rsidRPr="0022251E" w:rsidRDefault="00854041" w:rsidP="0022251E">
      <w:pPr>
        <w:pStyle w:val="Akapitzlist"/>
        <w:numPr>
          <w:ilvl w:val="0"/>
          <w:numId w:val="5"/>
        </w:numPr>
        <w:tabs>
          <w:tab w:val="left" w:pos="360"/>
        </w:tabs>
        <w:suppressAutoHyphens/>
        <w:spacing w:after="0"/>
        <w:rPr>
          <w:rFonts w:asciiTheme="minorHAnsi" w:eastAsia="Arial" w:hAnsiTheme="minorHAnsi" w:cstheme="minorHAnsi"/>
          <w:lang w:val="en-GB"/>
        </w:rPr>
      </w:pPr>
      <w:r w:rsidRPr="0022251E">
        <w:rPr>
          <w:rFonts w:asciiTheme="minorHAnsi" w:eastAsia="Arial" w:hAnsiTheme="minorHAnsi" w:cstheme="minorHAnsi"/>
          <w:lang w:val="en-GB"/>
        </w:rPr>
        <w:t>The Work fulfils the substantive, formal and linguistic requirements applicable to this type of work;</w:t>
      </w:r>
    </w:p>
    <w:p w14:paraId="6114051C" w14:textId="24F35089" w:rsidR="0075364C" w:rsidRPr="0022251E" w:rsidRDefault="00854041" w:rsidP="0022251E">
      <w:pPr>
        <w:pStyle w:val="Akapitzlist"/>
        <w:numPr>
          <w:ilvl w:val="0"/>
          <w:numId w:val="5"/>
        </w:numPr>
        <w:tabs>
          <w:tab w:val="left" w:pos="360"/>
        </w:tabs>
        <w:suppressAutoHyphens/>
        <w:spacing w:after="0"/>
        <w:rPr>
          <w:rFonts w:asciiTheme="minorHAnsi" w:eastAsia="Arial" w:hAnsiTheme="minorHAnsi" w:cstheme="minorHAnsi"/>
          <w:lang w:val="en-GB"/>
        </w:rPr>
      </w:pPr>
      <w:r w:rsidRPr="0022251E">
        <w:rPr>
          <w:rFonts w:asciiTheme="minorHAnsi" w:eastAsia="Arial" w:hAnsiTheme="minorHAnsi" w:cstheme="minorHAnsi"/>
          <w:lang w:val="en-GB"/>
        </w:rPr>
        <w:t>he/she will provide the legally required permissions or licenses if third party content, in particular illustrations, are used in the Work.</w:t>
      </w:r>
    </w:p>
    <w:p w14:paraId="37EA7A29" w14:textId="77777777" w:rsidR="002A09D0" w:rsidRPr="0022251E" w:rsidRDefault="002A09D0" w:rsidP="0022251E">
      <w:pPr>
        <w:tabs>
          <w:tab w:val="left" w:pos="360"/>
        </w:tabs>
        <w:suppressAutoHyphens/>
        <w:spacing w:after="0"/>
        <w:rPr>
          <w:rFonts w:asciiTheme="minorHAnsi" w:eastAsia="Arial" w:hAnsiTheme="minorHAnsi" w:cstheme="minorHAnsi"/>
          <w:lang w:val="en-GB"/>
        </w:rPr>
      </w:pPr>
    </w:p>
    <w:p w14:paraId="580CD764" w14:textId="56C5F4C7" w:rsidR="00891D9F" w:rsidRPr="0022251E" w:rsidRDefault="00EB5569" w:rsidP="0022251E">
      <w:pPr>
        <w:suppressAutoHyphens/>
        <w:spacing w:after="0"/>
        <w:ind w:left="426"/>
        <w:jc w:val="center"/>
        <w:rPr>
          <w:rFonts w:asciiTheme="minorHAnsi" w:eastAsia="Arial" w:hAnsiTheme="minorHAnsi" w:cstheme="minorHAnsi"/>
          <w:b/>
          <w:lang w:val="en-GB"/>
        </w:rPr>
      </w:pPr>
      <w:r w:rsidRPr="0022251E">
        <w:rPr>
          <w:rFonts w:asciiTheme="minorHAnsi" w:eastAsia="Arial" w:hAnsiTheme="minorHAnsi" w:cstheme="minorHAnsi"/>
          <w:b/>
          <w:lang w:val="en-GB"/>
        </w:rPr>
        <w:t xml:space="preserve">§ </w:t>
      </w:r>
      <w:r w:rsidR="00442095" w:rsidRPr="0022251E">
        <w:rPr>
          <w:rFonts w:asciiTheme="minorHAnsi" w:eastAsia="Arial" w:hAnsiTheme="minorHAnsi" w:cstheme="minorHAnsi"/>
          <w:b/>
          <w:lang w:val="en-GB"/>
        </w:rPr>
        <w:t>4</w:t>
      </w:r>
      <w:r w:rsidRPr="0022251E">
        <w:rPr>
          <w:rFonts w:asciiTheme="minorHAnsi" w:eastAsia="Arial" w:hAnsiTheme="minorHAnsi" w:cstheme="minorHAnsi"/>
          <w:b/>
          <w:lang w:val="en-GB"/>
        </w:rPr>
        <w:t>.</w:t>
      </w:r>
    </w:p>
    <w:p w14:paraId="2456AB57" w14:textId="77777777" w:rsidR="00854041" w:rsidRPr="0022251E" w:rsidRDefault="00854041" w:rsidP="0022251E">
      <w:pPr>
        <w:pStyle w:val="Akapitzlist"/>
        <w:numPr>
          <w:ilvl w:val="0"/>
          <w:numId w:val="3"/>
        </w:numPr>
        <w:spacing w:after="0"/>
        <w:rPr>
          <w:rFonts w:asciiTheme="minorHAnsi" w:eastAsia="Arial" w:hAnsiTheme="minorHAnsi" w:cstheme="minorHAnsi"/>
          <w:lang w:val="en-GB"/>
        </w:rPr>
      </w:pPr>
      <w:r w:rsidRPr="0022251E">
        <w:rPr>
          <w:rFonts w:asciiTheme="minorHAnsi" w:eastAsia="Arial" w:hAnsiTheme="minorHAnsi" w:cstheme="minorHAnsi"/>
          <w:lang w:val="en-GB"/>
        </w:rPr>
        <w:t>The Author reserves the right to make corrections to the Work.</w:t>
      </w:r>
    </w:p>
    <w:p w14:paraId="2BF7F988" w14:textId="77777777" w:rsidR="00854041" w:rsidRPr="0022251E" w:rsidRDefault="00854041" w:rsidP="0022251E">
      <w:pPr>
        <w:pStyle w:val="Akapitzlist"/>
        <w:numPr>
          <w:ilvl w:val="0"/>
          <w:numId w:val="3"/>
        </w:numPr>
        <w:spacing w:after="0"/>
        <w:rPr>
          <w:rFonts w:asciiTheme="minorHAnsi" w:eastAsia="Arial" w:hAnsiTheme="minorHAnsi" w:cstheme="minorHAnsi"/>
          <w:lang w:val="en-GB"/>
        </w:rPr>
      </w:pPr>
      <w:r w:rsidRPr="0022251E">
        <w:rPr>
          <w:rFonts w:asciiTheme="minorHAnsi" w:eastAsia="Arial" w:hAnsiTheme="minorHAnsi" w:cstheme="minorHAnsi"/>
          <w:lang w:val="en-GB"/>
        </w:rPr>
        <w:lastRenderedPageBreak/>
        <w:t>The Author hereby states that the Publisher shall have the right to make changes in the Work resulting from editorial processing.</w:t>
      </w:r>
    </w:p>
    <w:p w14:paraId="0D670C75" w14:textId="632C9079" w:rsidR="0075364C" w:rsidRPr="0022251E" w:rsidRDefault="00854041" w:rsidP="0022251E">
      <w:pPr>
        <w:pStyle w:val="Akapitzlist"/>
        <w:numPr>
          <w:ilvl w:val="0"/>
          <w:numId w:val="3"/>
        </w:numPr>
        <w:spacing w:after="0"/>
        <w:rPr>
          <w:rFonts w:asciiTheme="minorHAnsi" w:eastAsia="Arial" w:hAnsiTheme="minorHAnsi" w:cstheme="minorHAnsi"/>
          <w:lang w:val="en-GB"/>
        </w:rPr>
      </w:pPr>
      <w:r w:rsidRPr="0022251E">
        <w:rPr>
          <w:rFonts w:asciiTheme="minorHAnsi" w:eastAsia="Arial" w:hAnsiTheme="minorHAnsi" w:cstheme="minorHAnsi"/>
          <w:lang w:val="en-GB"/>
        </w:rPr>
        <w:t>The number of copies of the Work in each edition of the periodical, the method of publication as well as the retail and wholesale price of the copies shall be determined by the Publisher.</w:t>
      </w:r>
    </w:p>
    <w:p w14:paraId="45558B2B" w14:textId="77777777" w:rsidR="00EB5569" w:rsidRPr="0022251E" w:rsidRDefault="00EB5569" w:rsidP="0022251E">
      <w:pPr>
        <w:spacing w:after="0"/>
        <w:rPr>
          <w:rFonts w:asciiTheme="minorHAnsi" w:eastAsia="Arial" w:hAnsiTheme="minorHAnsi" w:cstheme="minorHAnsi"/>
          <w:lang w:val="en-GB"/>
        </w:rPr>
      </w:pPr>
    </w:p>
    <w:p w14:paraId="244205A8" w14:textId="6136005C" w:rsidR="005C077F" w:rsidRPr="0022251E" w:rsidRDefault="00213E49" w:rsidP="00FF0A68">
      <w:pPr>
        <w:spacing w:after="0"/>
        <w:jc w:val="center"/>
        <w:rPr>
          <w:rFonts w:asciiTheme="minorHAnsi" w:eastAsia="Arial" w:hAnsiTheme="minorHAnsi" w:cstheme="minorHAnsi"/>
          <w:b/>
          <w:lang w:val="en-GB"/>
        </w:rPr>
      </w:pPr>
      <w:r w:rsidRPr="0022251E">
        <w:rPr>
          <w:rFonts w:asciiTheme="minorHAnsi" w:eastAsia="Arial" w:hAnsiTheme="minorHAnsi" w:cstheme="minorHAnsi"/>
          <w:b/>
          <w:lang w:val="en-GB"/>
        </w:rPr>
        <w:t xml:space="preserve">§ </w:t>
      </w:r>
      <w:r w:rsidR="00442095" w:rsidRPr="0022251E">
        <w:rPr>
          <w:rFonts w:asciiTheme="minorHAnsi" w:eastAsia="Arial" w:hAnsiTheme="minorHAnsi" w:cstheme="minorHAnsi"/>
          <w:b/>
          <w:lang w:val="en-GB"/>
        </w:rPr>
        <w:t>5</w:t>
      </w:r>
      <w:r w:rsidRPr="0022251E">
        <w:rPr>
          <w:rFonts w:asciiTheme="minorHAnsi" w:eastAsia="Arial" w:hAnsiTheme="minorHAnsi" w:cstheme="minorHAnsi"/>
          <w:b/>
          <w:lang w:val="en-GB"/>
        </w:rPr>
        <w:t>.</w:t>
      </w:r>
    </w:p>
    <w:p w14:paraId="57B901AC" w14:textId="77777777" w:rsidR="00A40137" w:rsidRPr="0022251E" w:rsidRDefault="00A40137" w:rsidP="0022251E">
      <w:pPr>
        <w:pStyle w:val="Akapitzlist"/>
        <w:numPr>
          <w:ilvl w:val="0"/>
          <w:numId w:val="10"/>
        </w:numPr>
        <w:spacing w:after="0"/>
        <w:rPr>
          <w:rFonts w:asciiTheme="minorHAnsi" w:eastAsia="Arial" w:hAnsiTheme="minorHAnsi" w:cstheme="minorHAnsi"/>
          <w:lang w:val="en-GB"/>
        </w:rPr>
      </w:pPr>
      <w:r w:rsidRPr="0022251E">
        <w:rPr>
          <w:rFonts w:asciiTheme="minorHAnsi" w:eastAsia="Arial" w:hAnsiTheme="minorHAnsi" w:cstheme="minorHAnsi"/>
          <w:lang w:val="en-GB"/>
        </w:rPr>
        <w:t>In matters not regulated by this Statement, provisions of the Act on Copyrights and Associated Rights as well as the Civil Code shall apply accordingly.</w:t>
      </w:r>
    </w:p>
    <w:p w14:paraId="42D14342" w14:textId="6F820E2E" w:rsidR="0075364C" w:rsidRPr="0022251E" w:rsidRDefault="00A40137" w:rsidP="0022251E">
      <w:pPr>
        <w:pStyle w:val="Akapitzlist"/>
        <w:numPr>
          <w:ilvl w:val="0"/>
          <w:numId w:val="10"/>
        </w:numPr>
        <w:spacing w:after="0"/>
        <w:rPr>
          <w:rFonts w:asciiTheme="minorHAnsi" w:eastAsia="Arial" w:hAnsiTheme="minorHAnsi" w:cstheme="minorHAnsi"/>
          <w:lang w:val="en-GB"/>
        </w:rPr>
      </w:pPr>
      <w:r w:rsidRPr="0022251E">
        <w:rPr>
          <w:rFonts w:asciiTheme="minorHAnsi" w:eastAsia="Arial" w:hAnsiTheme="minorHAnsi" w:cstheme="minorHAnsi"/>
          <w:lang w:val="en-GB"/>
        </w:rPr>
        <w:t>Any disputes that may arise from this agreement shall be settled by the courts having territorial jurisdiction over the registered office of the Publisher.</w:t>
      </w:r>
    </w:p>
    <w:p w14:paraId="1996945E" w14:textId="1479E504" w:rsidR="00A53A53" w:rsidRPr="0022251E" w:rsidRDefault="00A53A53" w:rsidP="0022251E">
      <w:pPr>
        <w:spacing w:after="0"/>
        <w:rPr>
          <w:rFonts w:asciiTheme="minorHAnsi" w:eastAsia="Arial" w:hAnsiTheme="minorHAnsi" w:cstheme="minorHAnsi"/>
          <w:lang w:val="en-GB"/>
        </w:rPr>
      </w:pPr>
    </w:p>
    <w:p w14:paraId="45CE15C0" w14:textId="3A8E01A1" w:rsidR="000B1019" w:rsidRPr="0022251E" w:rsidRDefault="000B1019" w:rsidP="0022251E">
      <w:pPr>
        <w:spacing w:after="0"/>
        <w:rPr>
          <w:rFonts w:asciiTheme="minorHAnsi" w:eastAsia="Arial" w:hAnsiTheme="minorHAnsi" w:cstheme="minorHAnsi"/>
          <w:lang w:val="en-GB"/>
        </w:rPr>
      </w:pPr>
    </w:p>
    <w:p w14:paraId="1FB0C18F" w14:textId="498E8A49" w:rsidR="0000480F" w:rsidRPr="0022251E" w:rsidRDefault="43F2F47E" w:rsidP="0022251E">
      <w:pPr>
        <w:spacing w:after="0"/>
        <w:rPr>
          <w:rFonts w:asciiTheme="minorHAnsi" w:eastAsia="Arial" w:hAnsiTheme="minorHAnsi" w:cstheme="minorHAnsi"/>
          <w:lang w:val="en-GB"/>
        </w:rPr>
      </w:pPr>
      <w:r w:rsidRPr="0022251E">
        <w:rPr>
          <w:rFonts w:asciiTheme="minorHAnsi" w:eastAsia="Arial" w:hAnsiTheme="minorHAnsi" w:cstheme="minorHAnsi"/>
          <w:lang w:val="en-GB"/>
        </w:rPr>
        <w:t>………………………….</w:t>
      </w:r>
    </w:p>
    <w:p w14:paraId="2FBEE544" w14:textId="0A468A8C" w:rsidR="7766234E" w:rsidRPr="0022251E" w:rsidRDefault="7766234E" w:rsidP="0022251E">
      <w:pPr>
        <w:spacing w:after="0"/>
        <w:rPr>
          <w:rFonts w:asciiTheme="minorHAnsi" w:eastAsia="Arial" w:hAnsiTheme="minorHAnsi" w:cstheme="minorHAnsi"/>
          <w:lang w:val="en-GB"/>
        </w:rPr>
      </w:pPr>
      <w:r w:rsidRPr="0022251E">
        <w:rPr>
          <w:rFonts w:asciiTheme="minorHAnsi" w:eastAsia="Arial" w:hAnsiTheme="minorHAnsi" w:cstheme="minorHAnsi"/>
          <w:lang w:val="en-GB"/>
        </w:rPr>
        <w:t>Dat</w:t>
      </w:r>
      <w:r w:rsidR="00A40137" w:rsidRPr="0022251E">
        <w:rPr>
          <w:rFonts w:asciiTheme="minorHAnsi" w:eastAsia="Arial" w:hAnsiTheme="minorHAnsi" w:cstheme="minorHAnsi"/>
          <w:lang w:val="en-GB"/>
        </w:rPr>
        <w:t>e and signature of the Author</w:t>
      </w:r>
    </w:p>
    <w:p w14:paraId="0E2546E3" w14:textId="77777777" w:rsidR="00213E49" w:rsidRPr="0022251E" w:rsidRDefault="00213E49" w:rsidP="0022251E">
      <w:pPr>
        <w:spacing w:after="0"/>
        <w:rPr>
          <w:rFonts w:asciiTheme="minorHAnsi" w:eastAsia="Arial" w:hAnsiTheme="minorHAnsi" w:cstheme="minorHAnsi"/>
          <w:lang w:val="en-GB"/>
        </w:rPr>
      </w:pPr>
    </w:p>
    <w:p w14:paraId="08291D81" w14:textId="764E776B" w:rsidR="000A545D" w:rsidRPr="0022251E" w:rsidRDefault="00A40137" w:rsidP="0022251E">
      <w:pPr>
        <w:spacing w:after="0"/>
        <w:rPr>
          <w:rFonts w:asciiTheme="minorHAnsi" w:eastAsia="Arial" w:hAnsiTheme="minorHAnsi" w:cstheme="minorHAnsi"/>
          <w:lang w:val="en-GB"/>
        </w:rPr>
      </w:pPr>
      <w:r w:rsidRPr="0022251E">
        <w:rPr>
          <w:rFonts w:asciiTheme="minorHAnsi" w:eastAsia="Arial" w:hAnsiTheme="minorHAnsi" w:cstheme="minorHAnsi"/>
          <w:lang w:val="en-GB"/>
        </w:rPr>
        <w:t>The Statement shall be submitted through the Editorial Panel under the journal's profile on the ejournals.eu platform</w:t>
      </w:r>
      <w:r w:rsidR="00BE1C8D" w:rsidRPr="0022251E">
        <w:rPr>
          <w:rFonts w:asciiTheme="minorHAnsi" w:eastAsia="Arial" w:hAnsiTheme="minorHAnsi" w:cstheme="minorHAnsi"/>
          <w:lang w:val="en-GB"/>
        </w:rPr>
        <w:t xml:space="preserve"> (</w:t>
      </w:r>
      <w:hyperlink r:id="rId15" w:history="1">
        <w:r w:rsidR="00BE1C8D" w:rsidRPr="0022251E">
          <w:rPr>
            <w:rFonts w:asciiTheme="minorHAnsi" w:eastAsia="Arial" w:hAnsiTheme="minorHAnsi" w:cstheme="minorHAnsi"/>
            <w:lang w:val="en-GB"/>
          </w:rPr>
          <w:t>https://ojs.ejournals.eu/Archeion/about/submissions</w:t>
        </w:r>
      </w:hyperlink>
      <w:r w:rsidR="00BE1C8D" w:rsidRPr="0022251E">
        <w:rPr>
          <w:rFonts w:asciiTheme="minorHAnsi" w:eastAsia="Arial" w:hAnsiTheme="minorHAnsi" w:cstheme="minorHAnsi"/>
          <w:lang w:val="en-GB"/>
        </w:rPr>
        <w:t xml:space="preserve">). </w:t>
      </w:r>
      <w:r w:rsidRPr="0022251E">
        <w:rPr>
          <w:rFonts w:asciiTheme="minorHAnsi" w:eastAsia="Arial" w:hAnsiTheme="minorHAnsi" w:cstheme="minorHAnsi"/>
          <w:lang w:val="en-GB"/>
        </w:rPr>
        <w:t>In addition, the Author shall submit the Statement in the following manner of his or her choice:</w:t>
      </w:r>
    </w:p>
    <w:p w14:paraId="2C5D8E6B" w14:textId="5504D6A1" w:rsidR="000A545D" w:rsidRPr="0022251E" w:rsidRDefault="00A40137" w:rsidP="0022251E">
      <w:pPr>
        <w:pStyle w:val="Akapitzlist"/>
        <w:numPr>
          <w:ilvl w:val="0"/>
          <w:numId w:val="15"/>
        </w:numPr>
        <w:spacing w:after="0"/>
        <w:rPr>
          <w:rFonts w:asciiTheme="minorHAnsi" w:eastAsia="Palatino Linotype" w:hAnsiTheme="minorHAnsi" w:cstheme="minorHAnsi"/>
          <w:lang w:val="en-GB"/>
        </w:rPr>
      </w:pPr>
      <w:r w:rsidRPr="0022251E">
        <w:rPr>
          <w:rFonts w:asciiTheme="minorHAnsi" w:eastAsia="Arial" w:hAnsiTheme="minorHAnsi" w:cstheme="minorHAnsi"/>
          <w:lang w:val="en-GB"/>
        </w:rPr>
        <w:t>Using the electronic inbox, signed with a trusted profile (for holders of a trusted profile and an ePUAP account). Link to the inbox of the Publisher - Head Office of State Archives</w:t>
      </w:r>
      <w:r w:rsidR="000A545D" w:rsidRPr="0022251E">
        <w:rPr>
          <w:rFonts w:asciiTheme="minorHAnsi" w:eastAsia="Arial" w:hAnsiTheme="minorHAnsi" w:cstheme="minorHAnsi"/>
          <w:lang w:val="en-GB"/>
        </w:rPr>
        <w:t>: https://ndap.bip.gov.pl/przyjmowanie-i-zalatwianie-spraw/przyjmowanie-i-zalatwianie-spraw.html.</w:t>
      </w:r>
    </w:p>
    <w:p w14:paraId="1C2D6D53" w14:textId="5C49C688" w:rsidR="000A545D" w:rsidRPr="0022251E" w:rsidRDefault="00A40137" w:rsidP="0022251E">
      <w:pPr>
        <w:pStyle w:val="Akapitzlist"/>
        <w:numPr>
          <w:ilvl w:val="0"/>
          <w:numId w:val="15"/>
        </w:numPr>
        <w:spacing w:after="0"/>
        <w:rPr>
          <w:rFonts w:asciiTheme="minorHAnsi" w:eastAsia="Arial" w:hAnsiTheme="minorHAnsi" w:cstheme="minorHAnsi"/>
          <w:lang w:val="en-GB"/>
        </w:rPr>
      </w:pPr>
      <w:r w:rsidRPr="0022251E">
        <w:rPr>
          <w:rFonts w:asciiTheme="minorHAnsi" w:eastAsia="Arial" w:hAnsiTheme="minorHAnsi" w:cstheme="minorHAnsi"/>
          <w:lang w:val="en-GB"/>
        </w:rPr>
        <w:t>Signed with a qualified electronic signature via the electronic inbox or by e-mail to</w:t>
      </w:r>
      <w:r w:rsidR="000A545D" w:rsidRPr="0022251E">
        <w:rPr>
          <w:rFonts w:asciiTheme="minorHAnsi" w:eastAsia="Arial" w:hAnsiTheme="minorHAnsi" w:cstheme="minorHAnsi"/>
          <w:lang w:val="en-GB"/>
        </w:rPr>
        <w:t>: archeion@archiwa.gov.pl.</w:t>
      </w:r>
    </w:p>
    <w:p w14:paraId="15C7C373" w14:textId="73F9951F" w:rsidR="000A545D" w:rsidRPr="0022251E" w:rsidRDefault="00A40137" w:rsidP="0022251E">
      <w:pPr>
        <w:pStyle w:val="Akapitzlist"/>
        <w:numPr>
          <w:ilvl w:val="0"/>
          <w:numId w:val="15"/>
        </w:numPr>
        <w:spacing w:after="0"/>
        <w:rPr>
          <w:rFonts w:asciiTheme="minorHAnsi" w:eastAsia="Arial" w:hAnsiTheme="minorHAnsi" w:cstheme="minorHAnsi"/>
          <w:lang w:val="en-GB"/>
        </w:rPr>
      </w:pPr>
      <w:r w:rsidRPr="0022251E">
        <w:rPr>
          <w:rFonts w:asciiTheme="minorHAnsi" w:eastAsia="Arial" w:hAnsiTheme="minorHAnsi" w:cstheme="minorHAnsi"/>
        </w:rPr>
        <w:t>In hardcopy, with a personal signature, by post to</w:t>
      </w:r>
      <w:r w:rsidR="000A545D" w:rsidRPr="0022251E">
        <w:rPr>
          <w:rFonts w:asciiTheme="minorHAnsi" w:eastAsia="Arial" w:hAnsiTheme="minorHAnsi" w:cstheme="minorHAnsi"/>
        </w:rPr>
        <w:t xml:space="preserve">: Naczelna Dyrekcja Archiwów Państwowych Redakcja czasopisma “Archeion”, ul. </w:t>
      </w:r>
      <w:r w:rsidR="000A545D" w:rsidRPr="0022251E">
        <w:rPr>
          <w:rFonts w:asciiTheme="minorHAnsi" w:eastAsia="Arial" w:hAnsiTheme="minorHAnsi" w:cstheme="minorHAnsi"/>
          <w:lang w:val="en-GB"/>
        </w:rPr>
        <w:t>Rakowiecka 2D 02-517 Warszawa.</w:t>
      </w:r>
    </w:p>
    <w:p w14:paraId="3D345C4B" w14:textId="0906178E" w:rsidR="000A545D" w:rsidRPr="0022251E" w:rsidRDefault="00A40137" w:rsidP="0022251E">
      <w:pPr>
        <w:pStyle w:val="Akapitzlist"/>
        <w:numPr>
          <w:ilvl w:val="0"/>
          <w:numId w:val="15"/>
        </w:numPr>
        <w:spacing w:after="0"/>
        <w:rPr>
          <w:rFonts w:asciiTheme="minorHAnsi" w:eastAsia="Palatino Linotype" w:hAnsiTheme="minorHAnsi" w:cstheme="minorHAnsi"/>
          <w:lang w:val="en-GB"/>
        </w:rPr>
      </w:pPr>
      <w:r w:rsidRPr="0022251E">
        <w:rPr>
          <w:rFonts w:asciiTheme="minorHAnsi" w:eastAsia="Arial" w:hAnsiTheme="minorHAnsi" w:cstheme="minorHAnsi"/>
          <w:lang w:val="en-GB"/>
        </w:rPr>
        <w:t>As a scan of the hardcopy, with a personal signature, by email to</w:t>
      </w:r>
      <w:r w:rsidR="000A545D" w:rsidRPr="0022251E">
        <w:rPr>
          <w:rFonts w:asciiTheme="minorHAnsi" w:eastAsia="Arial" w:hAnsiTheme="minorHAnsi" w:cstheme="minorHAnsi"/>
          <w:lang w:val="en-GB"/>
        </w:rPr>
        <w:t xml:space="preserve">: </w:t>
      </w:r>
      <w:hyperlink r:id="rId16" w:history="1">
        <w:r w:rsidR="003D4AC5" w:rsidRPr="0022251E">
          <w:rPr>
            <w:rStyle w:val="Hipercze"/>
            <w:rFonts w:asciiTheme="minorHAnsi" w:eastAsia="Arial" w:hAnsiTheme="minorHAnsi" w:cstheme="minorHAnsi"/>
            <w:lang w:val="en-GB"/>
          </w:rPr>
          <w:t>archeion@archiwa.gov.pl</w:t>
        </w:r>
      </w:hyperlink>
      <w:r w:rsidR="000A545D" w:rsidRPr="0022251E">
        <w:rPr>
          <w:rFonts w:asciiTheme="minorHAnsi" w:eastAsia="Arial" w:hAnsiTheme="minorHAnsi" w:cstheme="minorHAnsi"/>
          <w:lang w:val="en-GB"/>
        </w:rPr>
        <w:t>.</w:t>
      </w:r>
    </w:p>
    <w:p w14:paraId="72AD4D60" w14:textId="561B17B4" w:rsidR="000A545D" w:rsidRPr="0022251E" w:rsidRDefault="000A545D" w:rsidP="0022251E">
      <w:pPr>
        <w:spacing w:after="0"/>
        <w:rPr>
          <w:rFonts w:asciiTheme="minorHAnsi" w:eastAsia="Arial" w:hAnsiTheme="minorHAnsi" w:cstheme="minorHAnsi"/>
          <w:lang w:val="en-GB"/>
        </w:rPr>
      </w:pPr>
    </w:p>
    <w:p w14:paraId="70F8DB88" w14:textId="3ED660FB" w:rsidR="0050057D" w:rsidRPr="0022251E" w:rsidRDefault="0050057D" w:rsidP="0022251E">
      <w:pPr>
        <w:rPr>
          <w:rFonts w:asciiTheme="minorHAnsi" w:hAnsiTheme="minorHAnsi" w:cstheme="minorHAnsi"/>
          <w:lang w:val="en-GB"/>
        </w:rPr>
      </w:pPr>
      <w:r w:rsidRPr="0022251E">
        <w:rPr>
          <w:rFonts w:asciiTheme="minorHAnsi" w:hAnsiTheme="minorHAnsi" w:cstheme="minorHAnsi"/>
          <w:lang w:val="en-GB"/>
        </w:rPr>
        <w:br w:type="page"/>
      </w:r>
    </w:p>
    <w:p w14:paraId="636F43F6" w14:textId="77777777" w:rsidR="00C3487B" w:rsidRPr="00C3487B" w:rsidRDefault="00C3487B" w:rsidP="00C3487B">
      <w:pPr>
        <w:jc w:val="center"/>
        <w:rPr>
          <w:rFonts w:ascii="Palatino Linotype" w:hAnsi="Palatino Linotype"/>
          <w:b/>
          <w:bCs/>
          <w:sz w:val="18"/>
          <w:szCs w:val="18"/>
          <w:lang w:val="en-US"/>
        </w:rPr>
      </w:pPr>
      <w:r w:rsidRPr="00C3487B">
        <w:rPr>
          <w:rFonts w:ascii="Palatino Linotype" w:hAnsi="Palatino Linotype"/>
          <w:b/>
          <w:bCs/>
          <w:sz w:val="18"/>
          <w:szCs w:val="18"/>
          <w:lang w:val="en-US"/>
        </w:rPr>
        <w:lastRenderedPageBreak/>
        <w:t>Information on personal data processing</w:t>
      </w:r>
    </w:p>
    <w:p w14:paraId="3E8F1DCB" w14:textId="77777777" w:rsidR="00C3487B" w:rsidRPr="00C3487B" w:rsidRDefault="00C3487B" w:rsidP="00C3487B">
      <w:pPr>
        <w:jc w:val="both"/>
        <w:rPr>
          <w:rFonts w:ascii="Palatino Linotype" w:hAnsi="Palatino Linotype"/>
          <w:sz w:val="18"/>
          <w:szCs w:val="18"/>
          <w:lang w:val="en-US"/>
        </w:rPr>
      </w:pPr>
      <w:r w:rsidRPr="00C3487B">
        <w:rPr>
          <w:rFonts w:ascii="Palatino Linotype" w:hAnsi="Palatino Linotype"/>
          <w:sz w:val="18"/>
          <w:szCs w:val="18"/>
          <w:lang w:val="en-US"/>
        </w:rPr>
        <w:t>In accordance with Article 13 of Regulation (EU) 2016/679 of the European Parliament and of the Council of 27 April 2016 on the protection of individuals with regard to the processing of personal data and on the free movement of such data and repealing Directive 95/46/EC (General Data Protection Regulation) (OJ L 119, 04.05.2016, p. 1, as amended), hereinafter referred to as "GDPR"), please be informed that:</w:t>
      </w:r>
    </w:p>
    <w:tbl>
      <w:tblPr>
        <w:tblStyle w:val="Tabela-Siatka"/>
        <w:tblW w:w="10207" w:type="dxa"/>
        <w:tblInd w:w="-431" w:type="dxa"/>
        <w:tblLook w:val="04A0" w:firstRow="1" w:lastRow="0" w:firstColumn="1" w:lastColumn="0" w:noHBand="0" w:noVBand="1"/>
      </w:tblPr>
      <w:tblGrid>
        <w:gridCol w:w="10207"/>
      </w:tblGrid>
      <w:tr w:rsidR="00C3487B" w:rsidRPr="00C3487B" w14:paraId="4D64DEBF" w14:textId="77777777" w:rsidTr="001516B6">
        <w:tc>
          <w:tcPr>
            <w:tcW w:w="10207" w:type="dxa"/>
          </w:tcPr>
          <w:p w14:paraId="1376BE07" w14:textId="77777777" w:rsidR="00C3487B" w:rsidRPr="00C3487B" w:rsidRDefault="00C3487B" w:rsidP="001516B6">
            <w:pPr>
              <w:jc w:val="both"/>
              <w:rPr>
                <w:rFonts w:ascii="Palatino Linotype" w:hAnsi="Palatino Linotype"/>
                <w:sz w:val="18"/>
                <w:szCs w:val="18"/>
                <w:lang w:val="en-US"/>
              </w:rPr>
            </w:pPr>
            <w:r w:rsidRPr="00C3487B">
              <w:rPr>
                <w:rFonts w:ascii="Palatino Linotype" w:hAnsi="Palatino Linotype"/>
                <w:sz w:val="18"/>
                <w:szCs w:val="18"/>
                <w:lang w:val="en-US"/>
              </w:rPr>
              <w:t>The administrator of your personal data is the General Director of the State Archives, based in Warsaw at Rakowiecka Street 2D, 02-517 Warsaw.</w:t>
            </w:r>
          </w:p>
        </w:tc>
      </w:tr>
      <w:tr w:rsidR="00C3487B" w:rsidRPr="00C3487B" w14:paraId="7DA537B7" w14:textId="77777777" w:rsidTr="001516B6">
        <w:tc>
          <w:tcPr>
            <w:tcW w:w="10207" w:type="dxa"/>
          </w:tcPr>
          <w:p w14:paraId="31C214D0" w14:textId="77777777" w:rsidR="00C3487B" w:rsidRPr="00C3487B" w:rsidRDefault="00C3487B" w:rsidP="001516B6">
            <w:pPr>
              <w:jc w:val="both"/>
              <w:rPr>
                <w:rFonts w:ascii="Palatino Linotype" w:hAnsi="Palatino Linotype"/>
                <w:sz w:val="18"/>
                <w:szCs w:val="18"/>
                <w:lang w:val="en-US"/>
              </w:rPr>
            </w:pPr>
            <w:r w:rsidRPr="00C3487B">
              <w:rPr>
                <w:rFonts w:ascii="Palatino Linotype" w:hAnsi="Palatino Linotype"/>
                <w:sz w:val="18"/>
                <w:szCs w:val="18"/>
                <w:lang w:val="en-US"/>
              </w:rPr>
              <w:t>In matters concerning the processing of personal data and the exercise of rights related to data processing, you may contact the Data Protection Inspector of the Head Office of State Archives by sending information to the following e-mail address: iod@archiwa.gov.pl</w:t>
            </w:r>
          </w:p>
        </w:tc>
      </w:tr>
      <w:tr w:rsidR="00C3487B" w:rsidRPr="00C3487B" w14:paraId="21BB9BB3" w14:textId="77777777" w:rsidTr="001516B6">
        <w:tc>
          <w:tcPr>
            <w:tcW w:w="10207" w:type="dxa"/>
          </w:tcPr>
          <w:p w14:paraId="4657649C" w14:textId="77777777" w:rsidR="00C3487B" w:rsidRPr="00C3487B" w:rsidRDefault="00C3487B" w:rsidP="001516B6">
            <w:pPr>
              <w:jc w:val="both"/>
              <w:rPr>
                <w:rFonts w:ascii="Palatino Linotype" w:hAnsi="Palatino Linotype"/>
                <w:sz w:val="18"/>
                <w:szCs w:val="18"/>
                <w:lang w:val="en-US"/>
              </w:rPr>
            </w:pPr>
            <w:r w:rsidRPr="00C3487B">
              <w:rPr>
                <w:rFonts w:ascii="Palatino Linotype" w:hAnsi="Palatino Linotype"/>
                <w:sz w:val="18"/>
                <w:szCs w:val="18"/>
                <w:lang w:val="en-US"/>
              </w:rPr>
              <w:t>Your personal data will be processed for the purpose of granting a non-exclusive license (legal basis: Article 6(1)(b) of the GDPR) and publishing the Work in the Archeion journal.</w:t>
            </w:r>
          </w:p>
        </w:tc>
      </w:tr>
      <w:tr w:rsidR="00C3487B" w:rsidRPr="00C3487B" w14:paraId="7D73F57C" w14:textId="77777777" w:rsidTr="001516B6">
        <w:tc>
          <w:tcPr>
            <w:tcW w:w="10207" w:type="dxa"/>
          </w:tcPr>
          <w:p w14:paraId="3550F280" w14:textId="77777777" w:rsidR="00C3487B" w:rsidRPr="00C3487B" w:rsidRDefault="00C3487B" w:rsidP="001516B6">
            <w:pPr>
              <w:jc w:val="both"/>
              <w:rPr>
                <w:rFonts w:ascii="Palatino Linotype" w:hAnsi="Palatino Linotype"/>
                <w:sz w:val="18"/>
                <w:szCs w:val="18"/>
                <w:lang w:val="en-US"/>
              </w:rPr>
            </w:pPr>
            <w:r w:rsidRPr="00C3487B">
              <w:rPr>
                <w:rFonts w:ascii="Palatino Linotype" w:hAnsi="Palatino Linotype"/>
                <w:sz w:val="18"/>
                <w:szCs w:val="18"/>
                <w:lang w:val="en-US"/>
              </w:rPr>
              <w:t>Providing your personal data is necessary for executing the license agreement.</w:t>
            </w:r>
          </w:p>
        </w:tc>
      </w:tr>
      <w:tr w:rsidR="00C3487B" w:rsidRPr="00C3487B" w14:paraId="33ABDD20" w14:textId="77777777" w:rsidTr="001516B6">
        <w:tc>
          <w:tcPr>
            <w:tcW w:w="10207" w:type="dxa"/>
          </w:tcPr>
          <w:p w14:paraId="649D7FD8" w14:textId="77777777" w:rsidR="00C3487B" w:rsidRPr="00C3487B" w:rsidRDefault="00C3487B" w:rsidP="001516B6">
            <w:pPr>
              <w:jc w:val="both"/>
              <w:rPr>
                <w:rFonts w:ascii="Palatino Linotype" w:hAnsi="Palatino Linotype"/>
                <w:sz w:val="18"/>
                <w:szCs w:val="18"/>
                <w:lang w:val="en-US"/>
              </w:rPr>
            </w:pPr>
            <w:r w:rsidRPr="00C3487B">
              <w:rPr>
                <w:rFonts w:ascii="Palatino Linotype" w:hAnsi="Palatino Linotype"/>
                <w:sz w:val="18"/>
                <w:szCs w:val="18"/>
                <w:lang w:val="en-US"/>
              </w:rPr>
              <w:t>Your personal data may be made available to:</w:t>
            </w:r>
          </w:p>
          <w:p w14:paraId="093E6D98" w14:textId="77777777" w:rsidR="00C3487B" w:rsidRPr="00C3487B" w:rsidRDefault="00C3487B" w:rsidP="00C3487B">
            <w:pPr>
              <w:pStyle w:val="Akapitzlist"/>
              <w:numPr>
                <w:ilvl w:val="0"/>
                <w:numId w:val="17"/>
              </w:numPr>
              <w:spacing w:after="0" w:line="240" w:lineRule="auto"/>
              <w:jc w:val="both"/>
              <w:rPr>
                <w:rFonts w:ascii="Palatino Linotype" w:hAnsi="Palatino Linotype"/>
                <w:sz w:val="18"/>
                <w:szCs w:val="18"/>
                <w:lang w:val="en-US"/>
              </w:rPr>
            </w:pPr>
            <w:r w:rsidRPr="00C3487B">
              <w:rPr>
                <w:rFonts w:ascii="Palatino Linotype" w:hAnsi="Palatino Linotype"/>
                <w:sz w:val="18"/>
                <w:szCs w:val="18"/>
                <w:lang w:val="en-US"/>
              </w:rPr>
              <w:t xml:space="preserve">workers and co-workers authorized by the Administrator, in scope necessary for fulfilling their duties, </w:t>
            </w:r>
          </w:p>
          <w:p w14:paraId="3AFF17D1" w14:textId="77777777" w:rsidR="00C3487B" w:rsidRPr="00C3487B" w:rsidRDefault="00C3487B" w:rsidP="00C3487B">
            <w:pPr>
              <w:pStyle w:val="Akapitzlist"/>
              <w:numPr>
                <w:ilvl w:val="0"/>
                <w:numId w:val="17"/>
              </w:numPr>
              <w:spacing w:after="0" w:line="240" w:lineRule="auto"/>
              <w:jc w:val="both"/>
              <w:rPr>
                <w:rFonts w:ascii="Palatino Linotype" w:hAnsi="Palatino Linotype"/>
                <w:sz w:val="18"/>
                <w:szCs w:val="18"/>
                <w:lang w:val="en-US"/>
              </w:rPr>
            </w:pPr>
            <w:r w:rsidRPr="00C3487B">
              <w:rPr>
                <w:rFonts w:ascii="Palatino Linotype" w:hAnsi="Palatino Linotype"/>
                <w:sz w:val="18"/>
                <w:szCs w:val="18"/>
                <w:lang w:val="en-US"/>
              </w:rPr>
              <w:t>institutions authorized to receive such data under the applicable law,</w:t>
            </w:r>
          </w:p>
          <w:p w14:paraId="67417E39" w14:textId="77777777" w:rsidR="00C3487B" w:rsidRPr="00C3487B" w:rsidRDefault="00C3487B" w:rsidP="00C3487B">
            <w:pPr>
              <w:pStyle w:val="Akapitzlist"/>
              <w:numPr>
                <w:ilvl w:val="0"/>
                <w:numId w:val="17"/>
              </w:numPr>
              <w:spacing w:after="160" w:line="259" w:lineRule="auto"/>
              <w:rPr>
                <w:rFonts w:ascii="Palatino Linotype" w:hAnsi="Palatino Linotype"/>
                <w:sz w:val="18"/>
                <w:szCs w:val="18"/>
                <w:lang w:val="en-US"/>
              </w:rPr>
            </w:pPr>
            <w:r w:rsidRPr="00C3487B">
              <w:rPr>
                <w:rFonts w:ascii="Palatino Linotype" w:hAnsi="Palatino Linotype"/>
                <w:sz w:val="18"/>
                <w:szCs w:val="18"/>
                <w:lang w:val="en-US"/>
              </w:rPr>
              <w:t>to academic reviewers and associates of the Publisher necessary for the editorial process (e.g. editors, proof-readers), and, if the premises resulting from the relevant regulations are met, also to other entities with whom personal data must be shared,</w:t>
            </w:r>
          </w:p>
          <w:p w14:paraId="56942D9E" w14:textId="77777777" w:rsidR="00C3487B" w:rsidRPr="00C3487B" w:rsidRDefault="00C3487B" w:rsidP="00C3487B">
            <w:pPr>
              <w:pStyle w:val="Akapitzlist"/>
              <w:numPr>
                <w:ilvl w:val="0"/>
                <w:numId w:val="17"/>
              </w:numPr>
              <w:spacing w:after="0" w:line="240" w:lineRule="auto"/>
              <w:jc w:val="both"/>
              <w:rPr>
                <w:rFonts w:ascii="Palatino Linotype" w:hAnsi="Palatino Linotype"/>
                <w:sz w:val="18"/>
                <w:szCs w:val="18"/>
                <w:lang w:val="en-US"/>
              </w:rPr>
            </w:pPr>
            <w:r w:rsidRPr="00C3487B">
              <w:rPr>
                <w:rFonts w:ascii="Palatino Linotype" w:hAnsi="Palatino Linotype"/>
                <w:sz w:val="18"/>
                <w:szCs w:val="18"/>
                <w:lang w:val="en-US"/>
              </w:rPr>
              <w:t xml:space="preserve">on the Publisher’s websites and Internet portals, </w:t>
            </w:r>
          </w:p>
          <w:p w14:paraId="0DA6E93B" w14:textId="77777777" w:rsidR="00C3487B" w:rsidRPr="00C3487B" w:rsidRDefault="00C3487B" w:rsidP="00C3487B">
            <w:pPr>
              <w:pStyle w:val="Akapitzlist"/>
              <w:numPr>
                <w:ilvl w:val="0"/>
                <w:numId w:val="17"/>
              </w:numPr>
              <w:spacing w:after="160" w:line="259" w:lineRule="auto"/>
              <w:jc w:val="both"/>
              <w:rPr>
                <w:rFonts w:ascii="Palatino Linotype" w:hAnsi="Palatino Linotype"/>
                <w:sz w:val="18"/>
                <w:szCs w:val="18"/>
                <w:lang w:val="en-US"/>
              </w:rPr>
            </w:pPr>
            <w:r w:rsidRPr="00C3487B">
              <w:rPr>
                <w:rFonts w:ascii="Palatino Linotype" w:hAnsi="Palatino Linotype"/>
                <w:sz w:val="18"/>
                <w:szCs w:val="18"/>
                <w:lang w:val="en-US"/>
              </w:rPr>
              <w:t>on the Jagiellonian University Press websites and portals (Scientific Journals Online www.ejournals.eu), performing tasks on behalf of the Publisher with regard to online handling of the publishing process via the Open Journals System and in connection with online publication of the journal,</w:t>
            </w:r>
          </w:p>
          <w:p w14:paraId="574E4650" w14:textId="77777777" w:rsidR="00C3487B" w:rsidRPr="00C3487B" w:rsidRDefault="00C3487B" w:rsidP="00C3487B">
            <w:pPr>
              <w:pStyle w:val="Akapitzlist"/>
              <w:numPr>
                <w:ilvl w:val="0"/>
                <w:numId w:val="17"/>
              </w:numPr>
              <w:spacing w:after="160" w:line="259" w:lineRule="auto"/>
              <w:rPr>
                <w:rFonts w:ascii="Palatino Linotype" w:hAnsi="Palatino Linotype"/>
                <w:sz w:val="18"/>
                <w:szCs w:val="18"/>
                <w:lang w:val="en-US"/>
              </w:rPr>
            </w:pPr>
            <w:r w:rsidRPr="00C3487B">
              <w:rPr>
                <w:rFonts w:ascii="Palatino Linotype" w:hAnsi="Palatino Linotype"/>
                <w:sz w:val="18"/>
                <w:szCs w:val="18"/>
                <w:lang w:val="en-US"/>
              </w:rPr>
              <w:t>on the website of the National Library, in connection with submission of a mandatory digital copy by the Publisher,</w:t>
            </w:r>
          </w:p>
          <w:p w14:paraId="70EC48A5" w14:textId="77777777" w:rsidR="00C3487B" w:rsidRPr="00C3487B" w:rsidRDefault="00C3487B" w:rsidP="00C3487B">
            <w:pPr>
              <w:pStyle w:val="Akapitzlist"/>
              <w:numPr>
                <w:ilvl w:val="0"/>
                <w:numId w:val="17"/>
              </w:numPr>
              <w:spacing w:after="0" w:line="240" w:lineRule="auto"/>
              <w:jc w:val="both"/>
              <w:rPr>
                <w:rFonts w:ascii="Palatino Linotype" w:hAnsi="Palatino Linotype"/>
                <w:sz w:val="18"/>
                <w:szCs w:val="18"/>
                <w:lang w:val="en-US"/>
              </w:rPr>
            </w:pPr>
            <w:r w:rsidRPr="00C3487B">
              <w:rPr>
                <w:rFonts w:ascii="Palatino Linotype" w:hAnsi="Palatino Linotype"/>
                <w:sz w:val="18"/>
                <w:szCs w:val="18"/>
                <w:lang w:val="en-US"/>
              </w:rPr>
              <w:t xml:space="preserve">online distributors (such as, </w:t>
            </w:r>
            <w:r w:rsidRPr="00C3487B">
              <w:rPr>
                <w:rFonts w:ascii="Palatino Linotype" w:hAnsi="Palatino Linotype"/>
                <w:i/>
                <w:iCs/>
                <w:sz w:val="18"/>
                <w:szCs w:val="18"/>
                <w:lang w:val="en-US"/>
              </w:rPr>
              <w:t>inter alia</w:t>
            </w:r>
            <w:r w:rsidRPr="00C3487B">
              <w:rPr>
                <w:rFonts w:ascii="Palatino Linotype" w:hAnsi="Palatino Linotype"/>
                <w:sz w:val="18"/>
                <w:szCs w:val="18"/>
                <w:lang w:val="en-US"/>
              </w:rPr>
              <w:t>, Legimi, Wolbink, Columbia University Press, Cambridge Core) of academic and commercial databases, catalogues, and/or bibliographies (including Scopus, Clarivate, CEEOL, Ebsco Proquest) with whom the Jagiellonian University Press has concluded relevant agreements.</w:t>
            </w:r>
          </w:p>
        </w:tc>
      </w:tr>
      <w:tr w:rsidR="00C3487B" w:rsidRPr="00C3487B" w14:paraId="63EBB640" w14:textId="77777777" w:rsidTr="001516B6">
        <w:tc>
          <w:tcPr>
            <w:tcW w:w="10207" w:type="dxa"/>
          </w:tcPr>
          <w:p w14:paraId="634EDFC7" w14:textId="77777777" w:rsidR="00C3487B" w:rsidRPr="00C3487B" w:rsidRDefault="00C3487B" w:rsidP="001516B6">
            <w:pPr>
              <w:jc w:val="both"/>
              <w:rPr>
                <w:rFonts w:ascii="Palatino Linotype" w:hAnsi="Palatino Linotype"/>
                <w:sz w:val="18"/>
                <w:szCs w:val="18"/>
                <w:lang w:val="en-US"/>
              </w:rPr>
            </w:pPr>
            <w:r w:rsidRPr="00C3487B">
              <w:rPr>
                <w:rFonts w:ascii="Palatino Linotype" w:hAnsi="Palatino Linotype"/>
                <w:sz w:val="18"/>
                <w:szCs w:val="18"/>
                <w:lang w:val="en-US"/>
              </w:rPr>
              <w:t>Your personal data will be processed until all the activities related to the purpose of the processing have been completed and will depend on the length of the record keeping periods, as defined in the office regulations of the Head Office of the State Archives, in accordance with the generally applicable regulations in this respect.</w:t>
            </w:r>
          </w:p>
        </w:tc>
      </w:tr>
      <w:tr w:rsidR="00C3487B" w:rsidRPr="00C3487B" w14:paraId="0AAC7430" w14:textId="77777777" w:rsidTr="001516B6">
        <w:tc>
          <w:tcPr>
            <w:tcW w:w="10207" w:type="dxa"/>
          </w:tcPr>
          <w:p w14:paraId="64BB90BC" w14:textId="77777777" w:rsidR="00C3487B" w:rsidRPr="00C3487B" w:rsidRDefault="00C3487B" w:rsidP="001516B6">
            <w:pPr>
              <w:jc w:val="both"/>
              <w:rPr>
                <w:rFonts w:ascii="Palatino Linotype" w:hAnsi="Palatino Linotype"/>
                <w:sz w:val="18"/>
                <w:szCs w:val="18"/>
                <w:lang w:val="en-US"/>
              </w:rPr>
            </w:pPr>
            <w:r w:rsidRPr="00C3487B">
              <w:rPr>
                <w:rFonts w:ascii="Palatino Linotype" w:hAnsi="Palatino Linotype"/>
                <w:sz w:val="18"/>
                <w:szCs w:val="18"/>
                <w:lang w:val="en-US"/>
              </w:rPr>
              <w:t>You have the right to request access to your personal data, its rectification, deletion, or restriction of processing, as well as the right to object to the processing and the right to transfer the data, subject to restriction of these rights in connection with the Administrator's compliance with the legal obligation to further process your personal data.</w:t>
            </w:r>
          </w:p>
        </w:tc>
      </w:tr>
      <w:tr w:rsidR="00C3487B" w:rsidRPr="00C3487B" w14:paraId="2224E383" w14:textId="77777777" w:rsidTr="001516B6">
        <w:tc>
          <w:tcPr>
            <w:tcW w:w="10207" w:type="dxa"/>
          </w:tcPr>
          <w:p w14:paraId="14F1FA88" w14:textId="77777777" w:rsidR="00C3487B" w:rsidRPr="00C3487B" w:rsidRDefault="00C3487B" w:rsidP="001516B6">
            <w:pPr>
              <w:rPr>
                <w:rFonts w:ascii="Palatino Linotype" w:hAnsi="Palatino Linotype"/>
                <w:sz w:val="18"/>
                <w:szCs w:val="18"/>
                <w:lang w:val="en-US"/>
              </w:rPr>
            </w:pPr>
            <w:r w:rsidRPr="00C3487B">
              <w:rPr>
                <w:rFonts w:ascii="Palatino Linotype" w:hAnsi="Palatino Linotype"/>
                <w:sz w:val="18"/>
                <w:szCs w:val="18"/>
                <w:lang w:val="en-US"/>
              </w:rPr>
              <w:t>You have the right to lodge a complaint with the President of the Personal Data Protection Office.</w:t>
            </w:r>
          </w:p>
        </w:tc>
      </w:tr>
      <w:tr w:rsidR="00C3487B" w:rsidRPr="00C3487B" w14:paraId="2D80113E" w14:textId="77777777" w:rsidTr="001516B6">
        <w:tc>
          <w:tcPr>
            <w:tcW w:w="10207" w:type="dxa"/>
          </w:tcPr>
          <w:p w14:paraId="7C38E397" w14:textId="77777777" w:rsidR="00C3487B" w:rsidRPr="00C3487B" w:rsidRDefault="00C3487B" w:rsidP="001516B6">
            <w:pPr>
              <w:jc w:val="both"/>
              <w:rPr>
                <w:rFonts w:ascii="Palatino Linotype" w:hAnsi="Palatino Linotype"/>
                <w:sz w:val="18"/>
                <w:szCs w:val="18"/>
                <w:lang w:val="en-US"/>
              </w:rPr>
            </w:pPr>
            <w:r w:rsidRPr="00C3487B">
              <w:rPr>
                <w:rFonts w:ascii="Palatino Linotype" w:hAnsi="Palatino Linotype"/>
                <w:sz w:val="18"/>
                <w:szCs w:val="18"/>
                <w:lang w:val="en-US"/>
              </w:rPr>
              <w:t>The Administrator does not envisage transferring data to a third country or an international organisation, except in justified cases related to the fulfilment of obligations under international agreements or regulations resulting from EU law, or under a licence granted.</w:t>
            </w:r>
          </w:p>
        </w:tc>
      </w:tr>
      <w:tr w:rsidR="00C3487B" w:rsidRPr="00C3487B" w14:paraId="2C53DF9A" w14:textId="77777777" w:rsidTr="001516B6">
        <w:tc>
          <w:tcPr>
            <w:tcW w:w="10207" w:type="dxa"/>
          </w:tcPr>
          <w:p w14:paraId="252234E4" w14:textId="77777777" w:rsidR="00C3487B" w:rsidRPr="00C3487B" w:rsidRDefault="00C3487B" w:rsidP="001516B6">
            <w:pPr>
              <w:jc w:val="both"/>
              <w:rPr>
                <w:rFonts w:ascii="Palatino Linotype" w:hAnsi="Palatino Linotype"/>
                <w:sz w:val="18"/>
                <w:szCs w:val="18"/>
                <w:lang w:val="en-US"/>
              </w:rPr>
            </w:pPr>
            <w:r w:rsidRPr="00C3487B">
              <w:rPr>
                <w:rFonts w:ascii="Palatino Linotype" w:hAnsi="Palatino Linotype"/>
                <w:sz w:val="18"/>
                <w:szCs w:val="18"/>
                <w:lang w:val="en-US"/>
              </w:rPr>
              <w:t>Your data will not be subject to automated decision-making, i.e. profiling.</w:t>
            </w:r>
          </w:p>
        </w:tc>
      </w:tr>
    </w:tbl>
    <w:p w14:paraId="6ED40F0C" w14:textId="3DB937BA" w:rsidR="002733D2" w:rsidRPr="00C3487B" w:rsidRDefault="002733D2" w:rsidP="0022251E">
      <w:pPr>
        <w:spacing w:after="0" w:line="240" w:lineRule="auto"/>
        <w:rPr>
          <w:rFonts w:asciiTheme="minorHAnsi" w:hAnsiTheme="minorHAnsi" w:cstheme="minorHAnsi"/>
          <w:b/>
          <w:bCs/>
          <w:kern w:val="36"/>
          <w:sz w:val="48"/>
          <w:szCs w:val="48"/>
          <w:lang w:val="en-US"/>
        </w:rPr>
      </w:pPr>
    </w:p>
    <w:sectPr w:rsidR="002733D2" w:rsidRPr="00C3487B" w:rsidSect="007475A3">
      <w:headerReference w:type="default" r:id="rId17"/>
      <w:footerReference w:type="default" r:id="rId18"/>
      <w:headerReference w:type="first" r:id="rId19"/>
      <w:footerReference w:type="first" r:id="rId20"/>
      <w:pgSz w:w="11906" w:h="16838"/>
      <w:pgMar w:top="1134" w:right="1418"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DFFA" w14:textId="77777777" w:rsidR="00AD1225" w:rsidRDefault="00AD1225" w:rsidP="00EC6CF3">
      <w:pPr>
        <w:spacing w:after="0" w:line="240" w:lineRule="auto"/>
      </w:pPr>
      <w:r>
        <w:separator/>
      </w:r>
    </w:p>
  </w:endnote>
  <w:endnote w:type="continuationSeparator" w:id="0">
    <w:p w14:paraId="2D66131C" w14:textId="77777777" w:rsidR="00AD1225" w:rsidRDefault="00AD1225" w:rsidP="00EC6CF3">
      <w:pPr>
        <w:spacing w:after="0" w:line="240" w:lineRule="auto"/>
      </w:pPr>
      <w:r>
        <w:continuationSeparator/>
      </w:r>
    </w:p>
  </w:endnote>
  <w:endnote w:type="continuationNotice" w:id="1">
    <w:p w14:paraId="21EE3CE8" w14:textId="77777777" w:rsidR="00AD1225" w:rsidRDefault="00AD1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5A65" w14:textId="77777777" w:rsidR="00262ADD" w:rsidRPr="00653591" w:rsidRDefault="00262ADD" w:rsidP="00262ADD">
    <w:pPr>
      <w:widowControl w:val="0"/>
      <w:tabs>
        <w:tab w:val="center" w:pos="4536"/>
        <w:tab w:val="right" w:pos="9072"/>
      </w:tabs>
      <w:autoSpaceDE w:val="0"/>
      <w:autoSpaceDN w:val="0"/>
      <w:adjustRightInd w:val="0"/>
      <w:spacing w:after="0" w:line="360" w:lineRule="auto"/>
      <w:jc w:val="center"/>
      <w:rPr>
        <w:rFonts w:ascii="Palatino Linotype" w:hAnsi="Palatino Linotype"/>
        <w:sz w:val="18"/>
        <w:szCs w:val="18"/>
      </w:rPr>
    </w:pPr>
    <w:r w:rsidRPr="00653591">
      <w:rPr>
        <w:rFonts w:ascii="Palatino Linotype" w:hAnsi="Palatino Linotype"/>
        <w:sz w:val="18"/>
        <w:szCs w:val="18"/>
      </w:rPr>
      <w:br/>
    </w:r>
    <w:r w:rsidRPr="00653591">
      <w:rPr>
        <w:rFonts w:ascii="Palatino Linotype" w:hAnsi="Palatino Linotype"/>
        <w:noProof/>
        <w:sz w:val="18"/>
        <w:szCs w:val="18"/>
      </w:rPr>
      <w:drawing>
        <wp:inline distT="0" distB="0" distL="0" distR="0" wp14:anchorId="2E770BB5" wp14:editId="2808DDB2">
          <wp:extent cx="4776470" cy="293370"/>
          <wp:effectExtent l="0" t="0" r="5080" b="0"/>
          <wp:docPr id="4" name="Obraz 4" descr="blankiety_loga_AP_ADE_S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nkiety_loga_AP_ADE_S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6470" cy="293370"/>
                  </a:xfrm>
                  <a:prstGeom prst="rect">
                    <a:avLst/>
                  </a:prstGeom>
                  <a:noFill/>
                  <a:ln>
                    <a:noFill/>
                  </a:ln>
                </pic:spPr>
              </pic:pic>
            </a:graphicData>
          </a:graphic>
        </wp:inline>
      </w:drawing>
    </w:r>
  </w:p>
  <w:p w14:paraId="37079475" w14:textId="77777777" w:rsidR="00262ADD" w:rsidRPr="00653591" w:rsidRDefault="00262ADD" w:rsidP="00262ADD">
    <w:pPr>
      <w:widowControl w:val="0"/>
      <w:tabs>
        <w:tab w:val="center" w:pos="4536"/>
        <w:tab w:val="right" w:pos="9072"/>
      </w:tabs>
      <w:autoSpaceDE w:val="0"/>
      <w:autoSpaceDN w:val="0"/>
      <w:adjustRightInd w:val="0"/>
      <w:spacing w:after="0"/>
      <w:jc w:val="center"/>
      <w:rPr>
        <w:rFonts w:cs="Calibri"/>
        <w:sz w:val="20"/>
        <w:szCs w:val="20"/>
      </w:rPr>
    </w:pPr>
    <w:r w:rsidRPr="00653591">
      <w:rPr>
        <w:rFonts w:cs="Calibri"/>
        <w:sz w:val="20"/>
        <w:szCs w:val="20"/>
      </w:rPr>
      <w:t>Naczelna Dyrekcja Archiwów Państwowych - ul. Rakowiecka 2D, 02-517 Warszawa</w:t>
    </w:r>
  </w:p>
  <w:p w14:paraId="69AD2350" w14:textId="38D71616" w:rsidR="006B5DD9" w:rsidRDefault="00262ADD" w:rsidP="00262ADD">
    <w:pPr>
      <w:pStyle w:val="Stopka"/>
      <w:jc w:val="center"/>
    </w:pPr>
    <w:r w:rsidRPr="00653591">
      <w:rPr>
        <w:rFonts w:cs="Calibri"/>
        <w:sz w:val="20"/>
        <w:szCs w:val="20"/>
      </w:rPr>
      <w:t>telefon: (22) 56-54-600; email: ndap@archiwa.gov.pl; www.archiwa.gov.pl</w:t>
    </w:r>
  </w:p>
  <w:p w14:paraId="55D51D38" w14:textId="513F0449" w:rsidR="00097E38" w:rsidRDefault="00097E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3BF1" w14:textId="78B3F343" w:rsidR="00262ADD" w:rsidRPr="00653591" w:rsidRDefault="00262ADD" w:rsidP="00262ADD">
    <w:pPr>
      <w:widowControl w:val="0"/>
      <w:tabs>
        <w:tab w:val="center" w:pos="4536"/>
        <w:tab w:val="right" w:pos="9072"/>
      </w:tabs>
      <w:autoSpaceDE w:val="0"/>
      <w:autoSpaceDN w:val="0"/>
      <w:adjustRightInd w:val="0"/>
      <w:spacing w:after="0" w:line="360" w:lineRule="auto"/>
      <w:jc w:val="center"/>
      <w:rPr>
        <w:rFonts w:ascii="Palatino Linotype" w:hAnsi="Palatino Linotype"/>
        <w:sz w:val="18"/>
        <w:szCs w:val="18"/>
      </w:rPr>
    </w:pPr>
    <w:r w:rsidRPr="00653591">
      <w:rPr>
        <w:rFonts w:ascii="Palatino Linotype" w:hAnsi="Palatino Linotype"/>
        <w:sz w:val="18"/>
        <w:szCs w:val="18"/>
      </w:rPr>
      <w:br/>
    </w:r>
    <w:r w:rsidRPr="00653591">
      <w:rPr>
        <w:rFonts w:ascii="Palatino Linotype" w:hAnsi="Palatino Linotype"/>
        <w:noProof/>
        <w:sz w:val="18"/>
        <w:szCs w:val="18"/>
      </w:rPr>
      <w:drawing>
        <wp:inline distT="0" distB="0" distL="0" distR="0" wp14:anchorId="1054A739" wp14:editId="1A9FF566">
          <wp:extent cx="4776470" cy="293370"/>
          <wp:effectExtent l="0" t="0" r="5080" b="0"/>
          <wp:docPr id="2" name="Obraz 2" descr="blankiety_loga_AP_ADE_S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nkiety_loga_AP_ADE_S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6470" cy="293370"/>
                  </a:xfrm>
                  <a:prstGeom prst="rect">
                    <a:avLst/>
                  </a:prstGeom>
                  <a:noFill/>
                  <a:ln>
                    <a:noFill/>
                  </a:ln>
                </pic:spPr>
              </pic:pic>
            </a:graphicData>
          </a:graphic>
        </wp:inline>
      </w:drawing>
    </w:r>
  </w:p>
  <w:p w14:paraId="1F6F4C78" w14:textId="77777777" w:rsidR="00262ADD" w:rsidRPr="00653591" w:rsidRDefault="00262ADD" w:rsidP="00262ADD">
    <w:pPr>
      <w:widowControl w:val="0"/>
      <w:tabs>
        <w:tab w:val="center" w:pos="4536"/>
        <w:tab w:val="right" w:pos="9072"/>
      </w:tabs>
      <w:autoSpaceDE w:val="0"/>
      <w:autoSpaceDN w:val="0"/>
      <w:adjustRightInd w:val="0"/>
      <w:spacing w:after="0"/>
      <w:jc w:val="center"/>
      <w:rPr>
        <w:rFonts w:cs="Calibri"/>
        <w:sz w:val="20"/>
        <w:szCs w:val="20"/>
      </w:rPr>
    </w:pPr>
    <w:r w:rsidRPr="00653591">
      <w:rPr>
        <w:rFonts w:cs="Calibri"/>
        <w:sz w:val="20"/>
        <w:szCs w:val="20"/>
      </w:rPr>
      <w:t>Naczelna Dyrekcja Archiwów Państwowych - ul. Rakowiecka 2D, 02-517 Warszawa</w:t>
    </w:r>
  </w:p>
  <w:p w14:paraId="3CAAECB8" w14:textId="0BD548C0" w:rsidR="004F6CFD" w:rsidRPr="004F6CFD" w:rsidRDefault="00262ADD" w:rsidP="00262ADD">
    <w:pPr>
      <w:widowControl w:val="0"/>
      <w:tabs>
        <w:tab w:val="center" w:pos="4536"/>
        <w:tab w:val="right" w:pos="9072"/>
      </w:tabs>
      <w:autoSpaceDE w:val="0"/>
      <w:autoSpaceDN w:val="0"/>
      <w:adjustRightInd w:val="0"/>
      <w:spacing w:after="0" w:line="240" w:lineRule="auto"/>
      <w:jc w:val="center"/>
      <w:rPr>
        <w:rFonts w:ascii="Palatino Linotype" w:hAnsi="Palatino Linotype"/>
        <w:sz w:val="20"/>
        <w:szCs w:val="20"/>
      </w:rPr>
    </w:pPr>
    <w:r w:rsidRPr="00653591">
      <w:rPr>
        <w:rFonts w:cs="Calibri"/>
        <w:sz w:val="20"/>
        <w:szCs w:val="20"/>
      </w:rPr>
      <w:t>telefon: (22) 56-54-600; email: ndap@archiwa.gov.pl; www.archiwa.gov.pl</w:t>
    </w:r>
  </w:p>
  <w:p w14:paraId="04481F9F" w14:textId="77777777" w:rsidR="00391CA0" w:rsidRDefault="00391C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A938" w14:textId="77777777" w:rsidR="00AD1225" w:rsidRDefault="00AD1225" w:rsidP="00EC6CF3">
      <w:pPr>
        <w:spacing w:after="0" w:line="240" w:lineRule="auto"/>
      </w:pPr>
      <w:r>
        <w:separator/>
      </w:r>
    </w:p>
  </w:footnote>
  <w:footnote w:type="continuationSeparator" w:id="0">
    <w:p w14:paraId="338FB888" w14:textId="77777777" w:rsidR="00AD1225" w:rsidRDefault="00AD1225" w:rsidP="00EC6CF3">
      <w:pPr>
        <w:spacing w:after="0" w:line="240" w:lineRule="auto"/>
      </w:pPr>
      <w:r>
        <w:continuationSeparator/>
      </w:r>
    </w:p>
  </w:footnote>
  <w:footnote w:type="continuationNotice" w:id="1">
    <w:p w14:paraId="43638C04" w14:textId="77777777" w:rsidR="00AD1225" w:rsidRDefault="00AD12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7507CB6" w14:paraId="388BE69D" w14:textId="77777777" w:rsidTr="07507CB6">
      <w:tc>
        <w:tcPr>
          <w:tcW w:w="3020" w:type="dxa"/>
        </w:tcPr>
        <w:p w14:paraId="3159FE04" w14:textId="47E9A5DE" w:rsidR="07507CB6" w:rsidRDefault="07507CB6" w:rsidP="07507CB6">
          <w:pPr>
            <w:pStyle w:val="Nagwek"/>
            <w:ind w:left="-115"/>
          </w:pPr>
        </w:p>
      </w:tc>
      <w:tc>
        <w:tcPr>
          <w:tcW w:w="3020" w:type="dxa"/>
        </w:tcPr>
        <w:p w14:paraId="35BFEB1A" w14:textId="58029F85" w:rsidR="07507CB6" w:rsidRDefault="07507CB6" w:rsidP="07507CB6">
          <w:pPr>
            <w:pStyle w:val="Nagwek"/>
            <w:jc w:val="center"/>
          </w:pPr>
        </w:p>
      </w:tc>
      <w:tc>
        <w:tcPr>
          <w:tcW w:w="3020" w:type="dxa"/>
        </w:tcPr>
        <w:p w14:paraId="7086B76A" w14:textId="6B8EE06B" w:rsidR="07507CB6" w:rsidRDefault="07507CB6" w:rsidP="07507CB6">
          <w:pPr>
            <w:pStyle w:val="Nagwek"/>
            <w:ind w:right="-115"/>
            <w:jc w:val="right"/>
          </w:pPr>
        </w:p>
      </w:tc>
    </w:tr>
  </w:tbl>
  <w:p w14:paraId="0F22AEBB" w14:textId="045A2359" w:rsidR="07507CB6" w:rsidRDefault="07507CB6" w:rsidP="07507C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7507CB6" w14:paraId="2F20480A" w14:textId="77777777" w:rsidTr="07507CB6">
      <w:tc>
        <w:tcPr>
          <w:tcW w:w="3020" w:type="dxa"/>
        </w:tcPr>
        <w:p w14:paraId="303DAAE8" w14:textId="7BC0D1DA" w:rsidR="07507CB6" w:rsidRDefault="07507CB6" w:rsidP="07507CB6">
          <w:pPr>
            <w:pStyle w:val="Nagwek"/>
            <w:ind w:left="-115"/>
          </w:pPr>
        </w:p>
      </w:tc>
      <w:tc>
        <w:tcPr>
          <w:tcW w:w="3020" w:type="dxa"/>
        </w:tcPr>
        <w:p w14:paraId="38F5D87A" w14:textId="01308F6E" w:rsidR="07507CB6" w:rsidRDefault="07507CB6" w:rsidP="07507CB6">
          <w:pPr>
            <w:pStyle w:val="Nagwek"/>
            <w:jc w:val="center"/>
          </w:pPr>
        </w:p>
      </w:tc>
      <w:tc>
        <w:tcPr>
          <w:tcW w:w="3020" w:type="dxa"/>
        </w:tcPr>
        <w:p w14:paraId="42BA8333" w14:textId="5FE97437" w:rsidR="07507CB6" w:rsidRDefault="07507CB6" w:rsidP="07507CB6">
          <w:pPr>
            <w:pStyle w:val="Nagwek"/>
            <w:ind w:right="-115"/>
            <w:jc w:val="right"/>
          </w:pPr>
        </w:p>
      </w:tc>
    </w:tr>
  </w:tbl>
  <w:p w14:paraId="419DE812" w14:textId="46DC58A1" w:rsidR="07507CB6" w:rsidRDefault="07507CB6" w:rsidP="07507C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3DA"/>
    <w:multiLevelType w:val="multilevel"/>
    <w:tmpl w:val="5CACC7E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75524"/>
    <w:multiLevelType w:val="hybridMultilevel"/>
    <w:tmpl w:val="0EA4F004"/>
    <w:lvl w:ilvl="0" w:tplc="8AB8452A">
      <w:start w:val="1"/>
      <w:numFmt w:val="decimal"/>
      <w:lvlText w:val="%1."/>
      <w:lvlJc w:val="left"/>
      <w:pPr>
        <w:ind w:left="720" w:hanging="360"/>
      </w:pPr>
    </w:lvl>
    <w:lvl w:ilvl="1" w:tplc="D004A70A">
      <w:start w:val="1"/>
      <w:numFmt w:val="lowerLetter"/>
      <w:lvlText w:val="%2."/>
      <w:lvlJc w:val="left"/>
      <w:pPr>
        <w:ind w:left="1440" w:hanging="360"/>
      </w:pPr>
    </w:lvl>
    <w:lvl w:ilvl="2" w:tplc="D988CF56">
      <w:start w:val="1"/>
      <w:numFmt w:val="lowerRoman"/>
      <w:lvlText w:val="%3."/>
      <w:lvlJc w:val="right"/>
      <w:pPr>
        <w:ind w:left="2160" w:hanging="180"/>
      </w:pPr>
    </w:lvl>
    <w:lvl w:ilvl="3" w:tplc="934EA7A8">
      <w:start w:val="1"/>
      <w:numFmt w:val="decimal"/>
      <w:lvlText w:val="%4."/>
      <w:lvlJc w:val="left"/>
      <w:pPr>
        <w:ind w:left="2880" w:hanging="360"/>
      </w:pPr>
    </w:lvl>
    <w:lvl w:ilvl="4" w:tplc="50B6AE72">
      <w:start w:val="1"/>
      <w:numFmt w:val="lowerLetter"/>
      <w:lvlText w:val="%5."/>
      <w:lvlJc w:val="left"/>
      <w:pPr>
        <w:ind w:left="3600" w:hanging="360"/>
      </w:pPr>
    </w:lvl>
    <w:lvl w:ilvl="5" w:tplc="DA904164">
      <w:start w:val="1"/>
      <w:numFmt w:val="lowerRoman"/>
      <w:lvlText w:val="%6."/>
      <w:lvlJc w:val="right"/>
      <w:pPr>
        <w:ind w:left="4320" w:hanging="180"/>
      </w:pPr>
    </w:lvl>
    <w:lvl w:ilvl="6" w:tplc="28EC3B7C">
      <w:start w:val="1"/>
      <w:numFmt w:val="decimal"/>
      <w:lvlText w:val="%7."/>
      <w:lvlJc w:val="left"/>
      <w:pPr>
        <w:ind w:left="5040" w:hanging="360"/>
      </w:pPr>
    </w:lvl>
    <w:lvl w:ilvl="7" w:tplc="906AA53A">
      <w:start w:val="1"/>
      <w:numFmt w:val="lowerLetter"/>
      <w:lvlText w:val="%8."/>
      <w:lvlJc w:val="left"/>
      <w:pPr>
        <w:ind w:left="5760" w:hanging="360"/>
      </w:pPr>
    </w:lvl>
    <w:lvl w:ilvl="8" w:tplc="2968E3B8">
      <w:start w:val="1"/>
      <w:numFmt w:val="lowerRoman"/>
      <w:lvlText w:val="%9."/>
      <w:lvlJc w:val="right"/>
      <w:pPr>
        <w:ind w:left="6480" w:hanging="180"/>
      </w:pPr>
    </w:lvl>
  </w:abstractNum>
  <w:abstractNum w:abstractNumId="2" w15:restartNumberingAfterBreak="0">
    <w:nsid w:val="072701B5"/>
    <w:multiLevelType w:val="multilevel"/>
    <w:tmpl w:val="3A82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B4FCA"/>
    <w:multiLevelType w:val="hybridMultilevel"/>
    <w:tmpl w:val="6ED2081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212C3"/>
    <w:multiLevelType w:val="hybridMultilevel"/>
    <w:tmpl w:val="DCF2E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0F49A4"/>
    <w:multiLevelType w:val="hybridMultilevel"/>
    <w:tmpl w:val="94608C3C"/>
    <w:lvl w:ilvl="0" w:tplc="954AAE8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26A42"/>
    <w:multiLevelType w:val="multilevel"/>
    <w:tmpl w:val="7D106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C4B55"/>
    <w:multiLevelType w:val="hybridMultilevel"/>
    <w:tmpl w:val="9C74A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414F51"/>
    <w:multiLevelType w:val="hybridMultilevel"/>
    <w:tmpl w:val="4C70D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EF5C9B"/>
    <w:multiLevelType w:val="hybridMultilevel"/>
    <w:tmpl w:val="E3805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CB6192B"/>
    <w:multiLevelType w:val="hybridMultilevel"/>
    <w:tmpl w:val="73E6AB34"/>
    <w:lvl w:ilvl="0" w:tplc="04150011">
      <w:start w:val="1"/>
      <w:numFmt w:val="decimal"/>
      <w:lvlText w:val="%1)"/>
      <w:lvlJc w:val="left"/>
      <w:pPr>
        <w:ind w:left="644" w:hanging="360"/>
      </w:pPr>
    </w:lvl>
    <w:lvl w:ilvl="1" w:tplc="FFFFFFFF" w:tentative="1">
      <w:start w:val="1"/>
      <w:numFmt w:val="lowerLetter"/>
      <w:lvlText w:val="%2."/>
      <w:lvlJc w:val="left"/>
      <w:pPr>
        <w:ind w:left="644" w:hanging="360"/>
      </w:p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11" w15:restartNumberingAfterBreak="0">
    <w:nsid w:val="523211D7"/>
    <w:multiLevelType w:val="hybridMultilevel"/>
    <w:tmpl w:val="29EC8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8395C78"/>
    <w:multiLevelType w:val="hybridMultilevel"/>
    <w:tmpl w:val="830E3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EA009D"/>
    <w:multiLevelType w:val="hybridMultilevel"/>
    <w:tmpl w:val="86EEC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0F0834"/>
    <w:multiLevelType w:val="hybridMultilevel"/>
    <w:tmpl w:val="CEF8B2DE"/>
    <w:lvl w:ilvl="0" w:tplc="3B267B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9FD6B6B"/>
    <w:multiLevelType w:val="hybridMultilevel"/>
    <w:tmpl w:val="5DCCA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261EA1"/>
    <w:multiLevelType w:val="hybridMultilevel"/>
    <w:tmpl w:val="62E425D2"/>
    <w:lvl w:ilvl="0" w:tplc="47E8E4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9526406">
    <w:abstractNumId w:val="1"/>
  </w:num>
  <w:num w:numId="2" w16cid:durableId="1215504460">
    <w:abstractNumId w:val="14"/>
  </w:num>
  <w:num w:numId="3" w16cid:durableId="1913999135">
    <w:abstractNumId w:val="11"/>
  </w:num>
  <w:num w:numId="4" w16cid:durableId="224881878">
    <w:abstractNumId w:val="13"/>
  </w:num>
  <w:num w:numId="5" w16cid:durableId="586425205">
    <w:abstractNumId w:val="12"/>
  </w:num>
  <w:num w:numId="6" w16cid:durableId="1775444513">
    <w:abstractNumId w:val="3"/>
  </w:num>
  <w:num w:numId="7" w16cid:durableId="1910339228">
    <w:abstractNumId w:val="10"/>
  </w:num>
  <w:num w:numId="8" w16cid:durableId="246616342">
    <w:abstractNumId w:val="15"/>
  </w:num>
  <w:num w:numId="9" w16cid:durableId="2000425790">
    <w:abstractNumId w:val="8"/>
  </w:num>
  <w:num w:numId="10" w16cid:durableId="1197423446">
    <w:abstractNumId w:val="9"/>
  </w:num>
  <w:num w:numId="11" w16cid:durableId="962541083">
    <w:abstractNumId w:val="6"/>
  </w:num>
  <w:num w:numId="12" w16cid:durableId="787701959">
    <w:abstractNumId w:val="2"/>
  </w:num>
  <w:num w:numId="13" w16cid:durableId="1421565356">
    <w:abstractNumId w:val="4"/>
  </w:num>
  <w:num w:numId="14" w16cid:durableId="19626977">
    <w:abstractNumId w:val="0"/>
  </w:num>
  <w:num w:numId="15" w16cid:durableId="1672371157">
    <w:abstractNumId w:val="5"/>
  </w:num>
  <w:num w:numId="16" w16cid:durableId="1542206458">
    <w:abstractNumId w:val="7"/>
  </w:num>
  <w:num w:numId="17" w16cid:durableId="47749841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3B"/>
    <w:rsid w:val="000005FB"/>
    <w:rsid w:val="0000124F"/>
    <w:rsid w:val="000016A1"/>
    <w:rsid w:val="00001980"/>
    <w:rsid w:val="00003937"/>
    <w:rsid w:val="0000480F"/>
    <w:rsid w:val="00004EB6"/>
    <w:rsid w:val="00005F6E"/>
    <w:rsid w:val="0000626E"/>
    <w:rsid w:val="000127E8"/>
    <w:rsid w:val="00013889"/>
    <w:rsid w:val="00016793"/>
    <w:rsid w:val="00016DD8"/>
    <w:rsid w:val="0002534F"/>
    <w:rsid w:val="000256A6"/>
    <w:rsid w:val="0003186A"/>
    <w:rsid w:val="0003521C"/>
    <w:rsid w:val="00037EAD"/>
    <w:rsid w:val="000422D2"/>
    <w:rsid w:val="00045580"/>
    <w:rsid w:val="00052E00"/>
    <w:rsid w:val="0005435F"/>
    <w:rsid w:val="00054F49"/>
    <w:rsid w:val="00057F87"/>
    <w:rsid w:val="000613CF"/>
    <w:rsid w:val="000654C4"/>
    <w:rsid w:val="00065ADA"/>
    <w:rsid w:val="00066190"/>
    <w:rsid w:val="00066C2F"/>
    <w:rsid w:val="00070BF2"/>
    <w:rsid w:val="00072DB4"/>
    <w:rsid w:val="00077BB9"/>
    <w:rsid w:val="00077DBE"/>
    <w:rsid w:val="000842BC"/>
    <w:rsid w:val="000904AD"/>
    <w:rsid w:val="00090A1D"/>
    <w:rsid w:val="00092D19"/>
    <w:rsid w:val="0009379C"/>
    <w:rsid w:val="000941C9"/>
    <w:rsid w:val="00097A0F"/>
    <w:rsid w:val="00097B26"/>
    <w:rsid w:val="00097E38"/>
    <w:rsid w:val="000A255F"/>
    <w:rsid w:val="000A32A3"/>
    <w:rsid w:val="000A545D"/>
    <w:rsid w:val="000A6C60"/>
    <w:rsid w:val="000B0016"/>
    <w:rsid w:val="000B0099"/>
    <w:rsid w:val="000B1019"/>
    <w:rsid w:val="000B1132"/>
    <w:rsid w:val="000B654E"/>
    <w:rsid w:val="000C04EC"/>
    <w:rsid w:val="000C5742"/>
    <w:rsid w:val="000C6953"/>
    <w:rsid w:val="000D1112"/>
    <w:rsid w:val="000D16C5"/>
    <w:rsid w:val="000D23F9"/>
    <w:rsid w:val="000D32BF"/>
    <w:rsid w:val="000D3400"/>
    <w:rsid w:val="000D353B"/>
    <w:rsid w:val="000D788D"/>
    <w:rsid w:val="000E0F01"/>
    <w:rsid w:val="000E19DE"/>
    <w:rsid w:val="000E362E"/>
    <w:rsid w:val="000E38BF"/>
    <w:rsid w:val="000E4747"/>
    <w:rsid w:val="000E7E52"/>
    <w:rsid w:val="000E7F88"/>
    <w:rsid w:val="000F415C"/>
    <w:rsid w:val="000F74AD"/>
    <w:rsid w:val="000F79B4"/>
    <w:rsid w:val="000F7F0C"/>
    <w:rsid w:val="001008AE"/>
    <w:rsid w:val="00100E9F"/>
    <w:rsid w:val="00102D6C"/>
    <w:rsid w:val="00105241"/>
    <w:rsid w:val="00111C41"/>
    <w:rsid w:val="00114208"/>
    <w:rsid w:val="001152B1"/>
    <w:rsid w:val="00116A5B"/>
    <w:rsid w:val="00120AD4"/>
    <w:rsid w:val="00132FFA"/>
    <w:rsid w:val="0013791B"/>
    <w:rsid w:val="00137EF4"/>
    <w:rsid w:val="00137F8E"/>
    <w:rsid w:val="00140156"/>
    <w:rsid w:val="00141532"/>
    <w:rsid w:val="001458A9"/>
    <w:rsid w:val="00145C5E"/>
    <w:rsid w:val="00147A49"/>
    <w:rsid w:val="00155BED"/>
    <w:rsid w:val="00163FDC"/>
    <w:rsid w:val="00172714"/>
    <w:rsid w:val="00174799"/>
    <w:rsid w:val="001778E9"/>
    <w:rsid w:val="001834B8"/>
    <w:rsid w:val="001837F3"/>
    <w:rsid w:val="00184F21"/>
    <w:rsid w:val="001854FC"/>
    <w:rsid w:val="001858BB"/>
    <w:rsid w:val="00186E1F"/>
    <w:rsid w:val="00187A48"/>
    <w:rsid w:val="0019000C"/>
    <w:rsid w:val="0019232D"/>
    <w:rsid w:val="00192F60"/>
    <w:rsid w:val="00192F8C"/>
    <w:rsid w:val="00193789"/>
    <w:rsid w:val="00197841"/>
    <w:rsid w:val="001A06E8"/>
    <w:rsid w:val="001A35A1"/>
    <w:rsid w:val="001A3EDE"/>
    <w:rsid w:val="001A525E"/>
    <w:rsid w:val="001A66E7"/>
    <w:rsid w:val="001A711B"/>
    <w:rsid w:val="001B4FA3"/>
    <w:rsid w:val="001B7672"/>
    <w:rsid w:val="001C11FB"/>
    <w:rsid w:val="001C2253"/>
    <w:rsid w:val="001C287A"/>
    <w:rsid w:val="001C3679"/>
    <w:rsid w:val="001C7171"/>
    <w:rsid w:val="001E07D1"/>
    <w:rsid w:val="001E202C"/>
    <w:rsid w:val="001F3467"/>
    <w:rsid w:val="002034B5"/>
    <w:rsid w:val="00204CA2"/>
    <w:rsid w:val="00205593"/>
    <w:rsid w:val="00206F5E"/>
    <w:rsid w:val="002133EE"/>
    <w:rsid w:val="00213E49"/>
    <w:rsid w:val="00214F9A"/>
    <w:rsid w:val="002156BA"/>
    <w:rsid w:val="00215AB6"/>
    <w:rsid w:val="00220A2E"/>
    <w:rsid w:val="0022251E"/>
    <w:rsid w:val="00226D21"/>
    <w:rsid w:val="0022700A"/>
    <w:rsid w:val="002311C0"/>
    <w:rsid w:val="002345D2"/>
    <w:rsid w:val="00234A7F"/>
    <w:rsid w:val="002405AA"/>
    <w:rsid w:val="002419C4"/>
    <w:rsid w:val="002474AF"/>
    <w:rsid w:val="0025203F"/>
    <w:rsid w:val="00257616"/>
    <w:rsid w:val="00260970"/>
    <w:rsid w:val="00261D56"/>
    <w:rsid w:val="00262ADD"/>
    <w:rsid w:val="00265178"/>
    <w:rsid w:val="002733D2"/>
    <w:rsid w:val="0027787D"/>
    <w:rsid w:val="002835A5"/>
    <w:rsid w:val="0028433F"/>
    <w:rsid w:val="00284E43"/>
    <w:rsid w:val="00286D55"/>
    <w:rsid w:val="00287FCB"/>
    <w:rsid w:val="0029131D"/>
    <w:rsid w:val="00291FFC"/>
    <w:rsid w:val="00293BCB"/>
    <w:rsid w:val="00294BF2"/>
    <w:rsid w:val="00295FB3"/>
    <w:rsid w:val="00296B00"/>
    <w:rsid w:val="00296DF4"/>
    <w:rsid w:val="00296E66"/>
    <w:rsid w:val="00297D1B"/>
    <w:rsid w:val="00297D89"/>
    <w:rsid w:val="002A09D0"/>
    <w:rsid w:val="002A1F79"/>
    <w:rsid w:val="002A7B1B"/>
    <w:rsid w:val="002B123C"/>
    <w:rsid w:val="002B1C8C"/>
    <w:rsid w:val="002B2983"/>
    <w:rsid w:val="002B29CC"/>
    <w:rsid w:val="002B51DC"/>
    <w:rsid w:val="002C181F"/>
    <w:rsid w:val="002C570F"/>
    <w:rsid w:val="002C57AE"/>
    <w:rsid w:val="002C6B2D"/>
    <w:rsid w:val="002D06A4"/>
    <w:rsid w:val="002E2CB4"/>
    <w:rsid w:val="002E498E"/>
    <w:rsid w:val="002F0AA4"/>
    <w:rsid w:val="002F14F2"/>
    <w:rsid w:val="002F1E07"/>
    <w:rsid w:val="002F208D"/>
    <w:rsid w:val="00304120"/>
    <w:rsid w:val="003065E7"/>
    <w:rsid w:val="00307382"/>
    <w:rsid w:val="00307824"/>
    <w:rsid w:val="00310164"/>
    <w:rsid w:val="00310DA3"/>
    <w:rsid w:val="00313717"/>
    <w:rsid w:val="003165A1"/>
    <w:rsid w:val="00330C0C"/>
    <w:rsid w:val="00330CB3"/>
    <w:rsid w:val="003338A4"/>
    <w:rsid w:val="00342C1E"/>
    <w:rsid w:val="003441E1"/>
    <w:rsid w:val="00345F43"/>
    <w:rsid w:val="00347FFA"/>
    <w:rsid w:val="00351140"/>
    <w:rsid w:val="00351B10"/>
    <w:rsid w:val="00352DB9"/>
    <w:rsid w:val="00356039"/>
    <w:rsid w:val="00357B93"/>
    <w:rsid w:val="00362A4E"/>
    <w:rsid w:val="003668C1"/>
    <w:rsid w:val="00366F0A"/>
    <w:rsid w:val="003730A4"/>
    <w:rsid w:val="00375D84"/>
    <w:rsid w:val="00376CF2"/>
    <w:rsid w:val="0038135B"/>
    <w:rsid w:val="00381853"/>
    <w:rsid w:val="00382BBF"/>
    <w:rsid w:val="00383728"/>
    <w:rsid w:val="00391CA0"/>
    <w:rsid w:val="00394BE8"/>
    <w:rsid w:val="0039725D"/>
    <w:rsid w:val="003A039D"/>
    <w:rsid w:val="003A1AD3"/>
    <w:rsid w:val="003A2F53"/>
    <w:rsid w:val="003C0021"/>
    <w:rsid w:val="003C036F"/>
    <w:rsid w:val="003C2935"/>
    <w:rsid w:val="003C5301"/>
    <w:rsid w:val="003C762A"/>
    <w:rsid w:val="003D29C8"/>
    <w:rsid w:val="003D4434"/>
    <w:rsid w:val="003D4AC5"/>
    <w:rsid w:val="003D54EE"/>
    <w:rsid w:val="003E2C09"/>
    <w:rsid w:val="003E40D4"/>
    <w:rsid w:val="003E7ACB"/>
    <w:rsid w:val="003F37EB"/>
    <w:rsid w:val="0040426A"/>
    <w:rsid w:val="00412825"/>
    <w:rsid w:val="00414804"/>
    <w:rsid w:val="004159FB"/>
    <w:rsid w:val="00416B62"/>
    <w:rsid w:val="00417247"/>
    <w:rsid w:val="00420423"/>
    <w:rsid w:val="00421A0C"/>
    <w:rsid w:val="0042484E"/>
    <w:rsid w:val="0043148C"/>
    <w:rsid w:val="00434065"/>
    <w:rsid w:val="00442095"/>
    <w:rsid w:val="0044270E"/>
    <w:rsid w:val="0044393B"/>
    <w:rsid w:val="00443DCF"/>
    <w:rsid w:val="004441C6"/>
    <w:rsid w:val="00444B3C"/>
    <w:rsid w:val="00445CEC"/>
    <w:rsid w:val="004510D6"/>
    <w:rsid w:val="004516A4"/>
    <w:rsid w:val="004538BF"/>
    <w:rsid w:val="004569EA"/>
    <w:rsid w:val="00460933"/>
    <w:rsid w:val="00461B6F"/>
    <w:rsid w:val="00463D8E"/>
    <w:rsid w:val="00467632"/>
    <w:rsid w:val="00467D78"/>
    <w:rsid w:val="00471E31"/>
    <w:rsid w:val="00473FBD"/>
    <w:rsid w:val="0047543F"/>
    <w:rsid w:val="00477126"/>
    <w:rsid w:val="00480D81"/>
    <w:rsid w:val="00482DE6"/>
    <w:rsid w:val="00484C19"/>
    <w:rsid w:val="004851A5"/>
    <w:rsid w:val="00486589"/>
    <w:rsid w:val="00490B91"/>
    <w:rsid w:val="00491119"/>
    <w:rsid w:val="004958E7"/>
    <w:rsid w:val="004959DA"/>
    <w:rsid w:val="004A5488"/>
    <w:rsid w:val="004B046C"/>
    <w:rsid w:val="004B4F55"/>
    <w:rsid w:val="004B5954"/>
    <w:rsid w:val="004C2CFB"/>
    <w:rsid w:val="004D2FBE"/>
    <w:rsid w:val="004D385F"/>
    <w:rsid w:val="004D3E26"/>
    <w:rsid w:val="004E1BDF"/>
    <w:rsid w:val="004E6847"/>
    <w:rsid w:val="004F0111"/>
    <w:rsid w:val="004F0675"/>
    <w:rsid w:val="004F2435"/>
    <w:rsid w:val="004F37FE"/>
    <w:rsid w:val="004F4C0A"/>
    <w:rsid w:val="004F561C"/>
    <w:rsid w:val="004F6CFD"/>
    <w:rsid w:val="0050053C"/>
    <w:rsid w:val="0050057D"/>
    <w:rsid w:val="00501E20"/>
    <w:rsid w:val="0050444A"/>
    <w:rsid w:val="00512278"/>
    <w:rsid w:val="00512929"/>
    <w:rsid w:val="00513A50"/>
    <w:rsid w:val="00514365"/>
    <w:rsid w:val="0051472B"/>
    <w:rsid w:val="005204A9"/>
    <w:rsid w:val="005212A1"/>
    <w:rsid w:val="00522AA6"/>
    <w:rsid w:val="00523FB9"/>
    <w:rsid w:val="00524020"/>
    <w:rsid w:val="005300A8"/>
    <w:rsid w:val="0053177C"/>
    <w:rsid w:val="0053371F"/>
    <w:rsid w:val="00536CB4"/>
    <w:rsid w:val="00537292"/>
    <w:rsid w:val="00542E8A"/>
    <w:rsid w:val="00542ED7"/>
    <w:rsid w:val="005451C9"/>
    <w:rsid w:val="00545CBF"/>
    <w:rsid w:val="00552273"/>
    <w:rsid w:val="00552838"/>
    <w:rsid w:val="00554B67"/>
    <w:rsid w:val="005573C2"/>
    <w:rsid w:val="00557417"/>
    <w:rsid w:val="005614A2"/>
    <w:rsid w:val="00562273"/>
    <w:rsid w:val="005625A3"/>
    <w:rsid w:val="005651C1"/>
    <w:rsid w:val="00570E40"/>
    <w:rsid w:val="00573C98"/>
    <w:rsid w:val="00575032"/>
    <w:rsid w:val="00575220"/>
    <w:rsid w:val="00577013"/>
    <w:rsid w:val="00582E44"/>
    <w:rsid w:val="00585588"/>
    <w:rsid w:val="00585B61"/>
    <w:rsid w:val="00586B5D"/>
    <w:rsid w:val="005879C1"/>
    <w:rsid w:val="005913BC"/>
    <w:rsid w:val="005929C4"/>
    <w:rsid w:val="0059524E"/>
    <w:rsid w:val="00597167"/>
    <w:rsid w:val="005A2354"/>
    <w:rsid w:val="005A6A72"/>
    <w:rsid w:val="005B0FB0"/>
    <w:rsid w:val="005B3BB2"/>
    <w:rsid w:val="005C077F"/>
    <w:rsid w:val="005C3286"/>
    <w:rsid w:val="005D07FB"/>
    <w:rsid w:val="005D108D"/>
    <w:rsid w:val="005D220B"/>
    <w:rsid w:val="005D2DA3"/>
    <w:rsid w:val="005D7034"/>
    <w:rsid w:val="005E3816"/>
    <w:rsid w:val="005E41BE"/>
    <w:rsid w:val="005F2364"/>
    <w:rsid w:val="005F4B12"/>
    <w:rsid w:val="006014AC"/>
    <w:rsid w:val="00603A05"/>
    <w:rsid w:val="00603CA2"/>
    <w:rsid w:val="0060543E"/>
    <w:rsid w:val="006133CD"/>
    <w:rsid w:val="00622530"/>
    <w:rsid w:val="00624B2C"/>
    <w:rsid w:val="0063010F"/>
    <w:rsid w:val="00631F55"/>
    <w:rsid w:val="00633395"/>
    <w:rsid w:val="006333F5"/>
    <w:rsid w:val="00634D8D"/>
    <w:rsid w:val="00637C3E"/>
    <w:rsid w:val="00640CE1"/>
    <w:rsid w:val="00641ED8"/>
    <w:rsid w:val="00642389"/>
    <w:rsid w:val="00647B80"/>
    <w:rsid w:val="00647FE5"/>
    <w:rsid w:val="00650F92"/>
    <w:rsid w:val="00651D0F"/>
    <w:rsid w:val="00656A14"/>
    <w:rsid w:val="006619A4"/>
    <w:rsid w:val="00662F07"/>
    <w:rsid w:val="00665558"/>
    <w:rsid w:val="0066621E"/>
    <w:rsid w:val="00671863"/>
    <w:rsid w:val="00671E20"/>
    <w:rsid w:val="006723F0"/>
    <w:rsid w:val="00675229"/>
    <w:rsid w:val="00676111"/>
    <w:rsid w:val="00676256"/>
    <w:rsid w:val="00676C5E"/>
    <w:rsid w:val="006779A9"/>
    <w:rsid w:val="00677BD0"/>
    <w:rsid w:val="006806F0"/>
    <w:rsid w:val="006817D4"/>
    <w:rsid w:val="00687A6C"/>
    <w:rsid w:val="00691D7E"/>
    <w:rsid w:val="0069298F"/>
    <w:rsid w:val="006941A0"/>
    <w:rsid w:val="00694B3E"/>
    <w:rsid w:val="00696764"/>
    <w:rsid w:val="006973F2"/>
    <w:rsid w:val="00697F81"/>
    <w:rsid w:val="006A2E02"/>
    <w:rsid w:val="006A7855"/>
    <w:rsid w:val="006A7A11"/>
    <w:rsid w:val="006B07B2"/>
    <w:rsid w:val="006B0924"/>
    <w:rsid w:val="006B2260"/>
    <w:rsid w:val="006B2A32"/>
    <w:rsid w:val="006B42EA"/>
    <w:rsid w:val="006B5DD9"/>
    <w:rsid w:val="006B6E46"/>
    <w:rsid w:val="006B7C71"/>
    <w:rsid w:val="006B7F2F"/>
    <w:rsid w:val="006C42AD"/>
    <w:rsid w:val="006C6ADE"/>
    <w:rsid w:val="006C6EB4"/>
    <w:rsid w:val="006D0D17"/>
    <w:rsid w:val="006D6073"/>
    <w:rsid w:val="006D64A5"/>
    <w:rsid w:val="006E0D2E"/>
    <w:rsid w:val="006E228D"/>
    <w:rsid w:val="006E3C79"/>
    <w:rsid w:val="006E6A39"/>
    <w:rsid w:val="006F2D8B"/>
    <w:rsid w:val="006F313E"/>
    <w:rsid w:val="006F73DC"/>
    <w:rsid w:val="007012C2"/>
    <w:rsid w:val="00703097"/>
    <w:rsid w:val="00704B6A"/>
    <w:rsid w:val="00706492"/>
    <w:rsid w:val="00707ACB"/>
    <w:rsid w:val="007101AE"/>
    <w:rsid w:val="007109A2"/>
    <w:rsid w:val="007175B3"/>
    <w:rsid w:val="0072159C"/>
    <w:rsid w:val="007218A7"/>
    <w:rsid w:val="0072794D"/>
    <w:rsid w:val="00732BE9"/>
    <w:rsid w:val="00733006"/>
    <w:rsid w:val="00734B05"/>
    <w:rsid w:val="007354FC"/>
    <w:rsid w:val="00736DE0"/>
    <w:rsid w:val="007403F3"/>
    <w:rsid w:val="007408D4"/>
    <w:rsid w:val="00742408"/>
    <w:rsid w:val="00742EF2"/>
    <w:rsid w:val="007465D1"/>
    <w:rsid w:val="007475A3"/>
    <w:rsid w:val="0075364C"/>
    <w:rsid w:val="00755131"/>
    <w:rsid w:val="00757C8B"/>
    <w:rsid w:val="00760103"/>
    <w:rsid w:val="007627E5"/>
    <w:rsid w:val="007654F6"/>
    <w:rsid w:val="00765CE3"/>
    <w:rsid w:val="00767D3B"/>
    <w:rsid w:val="007701C6"/>
    <w:rsid w:val="00770BB5"/>
    <w:rsid w:val="00772693"/>
    <w:rsid w:val="00774E14"/>
    <w:rsid w:val="00786177"/>
    <w:rsid w:val="007940BF"/>
    <w:rsid w:val="007967D3"/>
    <w:rsid w:val="007A0D3F"/>
    <w:rsid w:val="007A0DD8"/>
    <w:rsid w:val="007A3999"/>
    <w:rsid w:val="007B07F5"/>
    <w:rsid w:val="007B4E88"/>
    <w:rsid w:val="007C0B31"/>
    <w:rsid w:val="007C4B79"/>
    <w:rsid w:val="007D2A24"/>
    <w:rsid w:val="007D542A"/>
    <w:rsid w:val="007D6EAA"/>
    <w:rsid w:val="007E0B66"/>
    <w:rsid w:val="007E1D33"/>
    <w:rsid w:val="007E50B4"/>
    <w:rsid w:val="007E620F"/>
    <w:rsid w:val="007F0586"/>
    <w:rsid w:val="007F0AE5"/>
    <w:rsid w:val="007F6E10"/>
    <w:rsid w:val="007F7E01"/>
    <w:rsid w:val="00800A6C"/>
    <w:rsid w:val="00800DD2"/>
    <w:rsid w:val="00802DC9"/>
    <w:rsid w:val="00804397"/>
    <w:rsid w:val="008067BF"/>
    <w:rsid w:val="00807177"/>
    <w:rsid w:val="00807806"/>
    <w:rsid w:val="00810E1A"/>
    <w:rsid w:val="00812E09"/>
    <w:rsid w:val="00813922"/>
    <w:rsid w:val="00814FD6"/>
    <w:rsid w:val="00815DCD"/>
    <w:rsid w:val="00817B59"/>
    <w:rsid w:val="008210F2"/>
    <w:rsid w:val="00821F8A"/>
    <w:rsid w:val="008310C0"/>
    <w:rsid w:val="008351D4"/>
    <w:rsid w:val="00841D77"/>
    <w:rsid w:val="00842D4F"/>
    <w:rsid w:val="0084391B"/>
    <w:rsid w:val="0084397C"/>
    <w:rsid w:val="008447B1"/>
    <w:rsid w:val="0084489C"/>
    <w:rsid w:val="00845A8E"/>
    <w:rsid w:val="00845BE4"/>
    <w:rsid w:val="00846356"/>
    <w:rsid w:val="008479AD"/>
    <w:rsid w:val="008514C8"/>
    <w:rsid w:val="008524FF"/>
    <w:rsid w:val="00854041"/>
    <w:rsid w:val="00862AD5"/>
    <w:rsid w:val="00863BF1"/>
    <w:rsid w:val="00863EC7"/>
    <w:rsid w:val="00866030"/>
    <w:rsid w:val="00867F9E"/>
    <w:rsid w:val="008716DB"/>
    <w:rsid w:val="00871C53"/>
    <w:rsid w:val="00887351"/>
    <w:rsid w:val="00887E33"/>
    <w:rsid w:val="00891D9F"/>
    <w:rsid w:val="0089202C"/>
    <w:rsid w:val="0089294E"/>
    <w:rsid w:val="008A0C8C"/>
    <w:rsid w:val="008A18F3"/>
    <w:rsid w:val="008A4D2A"/>
    <w:rsid w:val="008A52E0"/>
    <w:rsid w:val="008A5B62"/>
    <w:rsid w:val="008B4F8A"/>
    <w:rsid w:val="008B6180"/>
    <w:rsid w:val="008B7EF2"/>
    <w:rsid w:val="008C20A2"/>
    <w:rsid w:val="008C2D5E"/>
    <w:rsid w:val="008C40E9"/>
    <w:rsid w:val="008C4C87"/>
    <w:rsid w:val="008D240E"/>
    <w:rsid w:val="008D2A54"/>
    <w:rsid w:val="008D7B49"/>
    <w:rsid w:val="008E22B2"/>
    <w:rsid w:val="008E24AC"/>
    <w:rsid w:val="008E6013"/>
    <w:rsid w:val="00900938"/>
    <w:rsid w:val="0090498F"/>
    <w:rsid w:val="00907C16"/>
    <w:rsid w:val="00911D47"/>
    <w:rsid w:val="0091275D"/>
    <w:rsid w:val="00915384"/>
    <w:rsid w:val="00922EBC"/>
    <w:rsid w:val="00922F9C"/>
    <w:rsid w:val="00930865"/>
    <w:rsid w:val="00930A91"/>
    <w:rsid w:val="00930B16"/>
    <w:rsid w:val="0093164B"/>
    <w:rsid w:val="00932874"/>
    <w:rsid w:val="00932C2A"/>
    <w:rsid w:val="00934913"/>
    <w:rsid w:val="00937407"/>
    <w:rsid w:val="00942E33"/>
    <w:rsid w:val="00942E52"/>
    <w:rsid w:val="00943FC9"/>
    <w:rsid w:val="00951F77"/>
    <w:rsid w:val="0095593E"/>
    <w:rsid w:val="009571E6"/>
    <w:rsid w:val="00957A6B"/>
    <w:rsid w:val="00960B89"/>
    <w:rsid w:val="009625F3"/>
    <w:rsid w:val="00964173"/>
    <w:rsid w:val="00965295"/>
    <w:rsid w:val="00965A03"/>
    <w:rsid w:val="00971A4A"/>
    <w:rsid w:val="0097267B"/>
    <w:rsid w:val="0097523C"/>
    <w:rsid w:val="00975C88"/>
    <w:rsid w:val="00977818"/>
    <w:rsid w:val="009808FA"/>
    <w:rsid w:val="00986EA6"/>
    <w:rsid w:val="00992007"/>
    <w:rsid w:val="00993BBC"/>
    <w:rsid w:val="00996FFD"/>
    <w:rsid w:val="0099715B"/>
    <w:rsid w:val="009A140F"/>
    <w:rsid w:val="009A14C3"/>
    <w:rsid w:val="009A7C22"/>
    <w:rsid w:val="009B0C42"/>
    <w:rsid w:val="009B26C7"/>
    <w:rsid w:val="009B2E6B"/>
    <w:rsid w:val="009B3538"/>
    <w:rsid w:val="009B3F92"/>
    <w:rsid w:val="009C098A"/>
    <w:rsid w:val="009C610E"/>
    <w:rsid w:val="009C6E4D"/>
    <w:rsid w:val="009C6FE5"/>
    <w:rsid w:val="009D16A8"/>
    <w:rsid w:val="009D1FC6"/>
    <w:rsid w:val="009D313C"/>
    <w:rsid w:val="009E1833"/>
    <w:rsid w:val="009E775C"/>
    <w:rsid w:val="009F4842"/>
    <w:rsid w:val="009F4AA0"/>
    <w:rsid w:val="00A00B4A"/>
    <w:rsid w:val="00A02911"/>
    <w:rsid w:val="00A16D32"/>
    <w:rsid w:val="00A217E0"/>
    <w:rsid w:val="00A26903"/>
    <w:rsid w:val="00A26B9C"/>
    <w:rsid w:val="00A26D58"/>
    <w:rsid w:val="00A30FE5"/>
    <w:rsid w:val="00A32104"/>
    <w:rsid w:val="00A33D9F"/>
    <w:rsid w:val="00A34AF1"/>
    <w:rsid w:val="00A34F35"/>
    <w:rsid w:val="00A35470"/>
    <w:rsid w:val="00A40137"/>
    <w:rsid w:val="00A40D3C"/>
    <w:rsid w:val="00A42630"/>
    <w:rsid w:val="00A469AA"/>
    <w:rsid w:val="00A50FDA"/>
    <w:rsid w:val="00A52FF6"/>
    <w:rsid w:val="00A53A53"/>
    <w:rsid w:val="00A557C0"/>
    <w:rsid w:val="00A55926"/>
    <w:rsid w:val="00A6158B"/>
    <w:rsid w:val="00A64F23"/>
    <w:rsid w:val="00A75F82"/>
    <w:rsid w:val="00A776EA"/>
    <w:rsid w:val="00A80900"/>
    <w:rsid w:val="00A81D78"/>
    <w:rsid w:val="00A8386E"/>
    <w:rsid w:val="00A843AB"/>
    <w:rsid w:val="00A85750"/>
    <w:rsid w:val="00A962B2"/>
    <w:rsid w:val="00A97B8E"/>
    <w:rsid w:val="00A97B9B"/>
    <w:rsid w:val="00A97C18"/>
    <w:rsid w:val="00AA2CF6"/>
    <w:rsid w:val="00AA6611"/>
    <w:rsid w:val="00AA68DE"/>
    <w:rsid w:val="00AB034D"/>
    <w:rsid w:val="00AB0F67"/>
    <w:rsid w:val="00AB158E"/>
    <w:rsid w:val="00AB338F"/>
    <w:rsid w:val="00AB523E"/>
    <w:rsid w:val="00AB64F1"/>
    <w:rsid w:val="00AB6C34"/>
    <w:rsid w:val="00AB6D7F"/>
    <w:rsid w:val="00AB7A24"/>
    <w:rsid w:val="00AC0250"/>
    <w:rsid w:val="00AC12F5"/>
    <w:rsid w:val="00AC4CCB"/>
    <w:rsid w:val="00AC4D00"/>
    <w:rsid w:val="00AC627A"/>
    <w:rsid w:val="00AC7930"/>
    <w:rsid w:val="00AD0FC1"/>
    <w:rsid w:val="00AD1225"/>
    <w:rsid w:val="00AD5605"/>
    <w:rsid w:val="00AE0FAF"/>
    <w:rsid w:val="00AE2711"/>
    <w:rsid w:val="00AE29D6"/>
    <w:rsid w:val="00AE50AC"/>
    <w:rsid w:val="00AE73CF"/>
    <w:rsid w:val="00AF142C"/>
    <w:rsid w:val="00AF1AB8"/>
    <w:rsid w:val="00AF34C9"/>
    <w:rsid w:val="00AF41C7"/>
    <w:rsid w:val="00AF60E1"/>
    <w:rsid w:val="00AF7453"/>
    <w:rsid w:val="00B006D9"/>
    <w:rsid w:val="00B05547"/>
    <w:rsid w:val="00B11EF8"/>
    <w:rsid w:val="00B14AFF"/>
    <w:rsid w:val="00B14DA5"/>
    <w:rsid w:val="00B15C75"/>
    <w:rsid w:val="00B1631F"/>
    <w:rsid w:val="00B16C93"/>
    <w:rsid w:val="00B17583"/>
    <w:rsid w:val="00B1779D"/>
    <w:rsid w:val="00B24281"/>
    <w:rsid w:val="00B25BF0"/>
    <w:rsid w:val="00B271B8"/>
    <w:rsid w:val="00B34494"/>
    <w:rsid w:val="00B35C40"/>
    <w:rsid w:val="00B374C0"/>
    <w:rsid w:val="00B40B14"/>
    <w:rsid w:val="00B423E7"/>
    <w:rsid w:val="00B42EE3"/>
    <w:rsid w:val="00B44C6A"/>
    <w:rsid w:val="00B44E9A"/>
    <w:rsid w:val="00B51B96"/>
    <w:rsid w:val="00B60CA2"/>
    <w:rsid w:val="00B61A83"/>
    <w:rsid w:val="00B707BD"/>
    <w:rsid w:val="00B7259E"/>
    <w:rsid w:val="00B75892"/>
    <w:rsid w:val="00B75A92"/>
    <w:rsid w:val="00B77B2F"/>
    <w:rsid w:val="00B80E6F"/>
    <w:rsid w:val="00B80F91"/>
    <w:rsid w:val="00B839D0"/>
    <w:rsid w:val="00B87249"/>
    <w:rsid w:val="00B87873"/>
    <w:rsid w:val="00B928DB"/>
    <w:rsid w:val="00B96970"/>
    <w:rsid w:val="00B96CBD"/>
    <w:rsid w:val="00BA751B"/>
    <w:rsid w:val="00BB1C62"/>
    <w:rsid w:val="00BB3115"/>
    <w:rsid w:val="00BB39BC"/>
    <w:rsid w:val="00BC2EB4"/>
    <w:rsid w:val="00BC57E3"/>
    <w:rsid w:val="00BD06FC"/>
    <w:rsid w:val="00BD1201"/>
    <w:rsid w:val="00BD52DD"/>
    <w:rsid w:val="00BD54CE"/>
    <w:rsid w:val="00BE10EB"/>
    <w:rsid w:val="00BE1C8D"/>
    <w:rsid w:val="00BE59CB"/>
    <w:rsid w:val="00BE6713"/>
    <w:rsid w:val="00BE72EC"/>
    <w:rsid w:val="00BF024B"/>
    <w:rsid w:val="00BF06D5"/>
    <w:rsid w:val="00BF1E5E"/>
    <w:rsid w:val="00BF547A"/>
    <w:rsid w:val="00BF64AC"/>
    <w:rsid w:val="00C00BD5"/>
    <w:rsid w:val="00C00F7F"/>
    <w:rsid w:val="00C03E4B"/>
    <w:rsid w:val="00C0481F"/>
    <w:rsid w:val="00C069D6"/>
    <w:rsid w:val="00C106F0"/>
    <w:rsid w:val="00C10ECB"/>
    <w:rsid w:val="00C11099"/>
    <w:rsid w:val="00C219FD"/>
    <w:rsid w:val="00C25FEF"/>
    <w:rsid w:val="00C264F3"/>
    <w:rsid w:val="00C31963"/>
    <w:rsid w:val="00C3487B"/>
    <w:rsid w:val="00C34E24"/>
    <w:rsid w:val="00C352CB"/>
    <w:rsid w:val="00C40787"/>
    <w:rsid w:val="00C4117C"/>
    <w:rsid w:val="00C41B6C"/>
    <w:rsid w:val="00C41E91"/>
    <w:rsid w:val="00C4259A"/>
    <w:rsid w:val="00C4403D"/>
    <w:rsid w:val="00C52DFB"/>
    <w:rsid w:val="00C567EA"/>
    <w:rsid w:val="00C60132"/>
    <w:rsid w:val="00C61C2F"/>
    <w:rsid w:val="00C62ECD"/>
    <w:rsid w:val="00C6530A"/>
    <w:rsid w:val="00C658C9"/>
    <w:rsid w:val="00C66E7E"/>
    <w:rsid w:val="00C67CD1"/>
    <w:rsid w:val="00C72059"/>
    <w:rsid w:val="00C74E09"/>
    <w:rsid w:val="00C756D2"/>
    <w:rsid w:val="00C77AE5"/>
    <w:rsid w:val="00C83B5C"/>
    <w:rsid w:val="00C8446D"/>
    <w:rsid w:val="00C8651B"/>
    <w:rsid w:val="00C89F72"/>
    <w:rsid w:val="00C96D8A"/>
    <w:rsid w:val="00C975D7"/>
    <w:rsid w:val="00CA2730"/>
    <w:rsid w:val="00CA5766"/>
    <w:rsid w:val="00CA687B"/>
    <w:rsid w:val="00CA7E86"/>
    <w:rsid w:val="00CB0302"/>
    <w:rsid w:val="00CC040D"/>
    <w:rsid w:val="00CC216C"/>
    <w:rsid w:val="00CD07F5"/>
    <w:rsid w:val="00CD1CB7"/>
    <w:rsid w:val="00CD6A46"/>
    <w:rsid w:val="00CE25B8"/>
    <w:rsid w:val="00CE3AD7"/>
    <w:rsid w:val="00CE431D"/>
    <w:rsid w:val="00CE6558"/>
    <w:rsid w:val="00CE7E01"/>
    <w:rsid w:val="00CE7F69"/>
    <w:rsid w:val="00CF262E"/>
    <w:rsid w:val="00CF3795"/>
    <w:rsid w:val="00CF38EA"/>
    <w:rsid w:val="00CF7FC7"/>
    <w:rsid w:val="00D00159"/>
    <w:rsid w:val="00D01066"/>
    <w:rsid w:val="00D0395E"/>
    <w:rsid w:val="00D0413B"/>
    <w:rsid w:val="00D05CF4"/>
    <w:rsid w:val="00D062C6"/>
    <w:rsid w:val="00D07110"/>
    <w:rsid w:val="00D079A7"/>
    <w:rsid w:val="00D108D7"/>
    <w:rsid w:val="00D114B3"/>
    <w:rsid w:val="00D11DEA"/>
    <w:rsid w:val="00D1375E"/>
    <w:rsid w:val="00D13BA9"/>
    <w:rsid w:val="00D22568"/>
    <w:rsid w:val="00D23368"/>
    <w:rsid w:val="00D23DBB"/>
    <w:rsid w:val="00D2552C"/>
    <w:rsid w:val="00D25657"/>
    <w:rsid w:val="00D266AE"/>
    <w:rsid w:val="00D27ACA"/>
    <w:rsid w:val="00D30284"/>
    <w:rsid w:val="00D32D10"/>
    <w:rsid w:val="00D33B43"/>
    <w:rsid w:val="00D33F45"/>
    <w:rsid w:val="00D34C00"/>
    <w:rsid w:val="00D35615"/>
    <w:rsid w:val="00D35677"/>
    <w:rsid w:val="00D3693D"/>
    <w:rsid w:val="00D4046F"/>
    <w:rsid w:val="00D42048"/>
    <w:rsid w:val="00D427AA"/>
    <w:rsid w:val="00D42809"/>
    <w:rsid w:val="00D44381"/>
    <w:rsid w:val="00D50B42"/>
    <w:rsid w:val="00D511DC"/>
    <w:rsid w:val="00D52123"/>
    <w:rsid w:val="00D52812"/>
    <w:rsid w:val="00D52EE3"/>
    <w:rsid w:val="00D54F90"/>
    <w:rsid w:val="00D618DD"/>
    <w:rsid w:val="00D63DAC"/>
    <w:rsid w:val="00D6431F"/>
    <w:rsid w:val="00D64734"/>
    <w:rsid w:val="00D66EBB"/>
    <w:rsid w:val="00D673B8"/>
    <w:rsid w:val="00D72F4D"/>
    <w:rsid w:val="00D738FB"/>
    <w:rsid w:val="00D8096D"/>
    <w:rsid w:val="00D90A1E"/>
    <w:rsid w:val="00D920C1"/>
    <w:rsid w:val="00D92B93"/>
    <w:rsid w:val="00D93724"/>
    <w:rsid w:val="00D93E5D"/>
    <w:rsid w:val="00D9513C"/>
    <w:rsid w:val="00DA483B"/>
    <w:rsid w:val="00DA5D39"/>
    <w:rsid w:val="00DB1C45"/>
    <w:rsid w:val="00DB6A1E"/>
    <w:rsid w:val="00DB6D6D"/>
    <w:rsid w:val="00DB6E37"/>
    <w:rsid w:val="00DB7C0F"/>
    <w:rsid w:val="00DC1D03"/>
    <w:rsid w:val="00DC3C29"/>
    <w:rsid w:val="00DC4C54"/>
    <w:rsid w:val="00DC4CA2"/>
    <w:rsid w:val="00DC693A"/>
    <w:rsid w:val="00DC6C22"/>
    <w:rsid w:val="00DC6E6F"/>
    <w:rsid w:val="00DD3D9C"/>
    <w:rsid w:val="00DE4883"/>
    <w:rsid w:val="00DE4C0F"/>
    <w:rsid w:val="00DE69E2"/>
    <w:rsid w:val="00DF08C9"/>
    <w:rsid w:val="00DF0E73"/>
    <w:rsid w:val="00DF12DD"/>
    <w:rsid w:val="00DF73AD"/>
    <w:rsid w:val="00E00759"/>
    <w:rsid w:val="00E0242C"/>
    <w:rsid w:val="00E0356E"/>
    <w:rsid w:val="00E0387F"/>
    <w:rsid w:val="00E04B4A"/>
    <w:rsid w:val="00E0575A"/>
    <w:rsid w:val="00E05FEB"/>
    <w:rsid w:val="00E112B7"/>
    <w:rsid w:val="00E13927"/>
    <w:rsid w:val="00E161DA"/>
    <w:rsid w:val="00E229D1"/>
    <w:rsid w:val="00E236D7"/>
    <w:rsid w:val="00E25077"/>
    <w:rsid w:val="00E271E3"/>
    <w:rsid w:val="00E30B69"/>
    <w:rsid w:val="00E31887"/>
    <w:rsid w:val="00E33279"/>
    <w:rsid w:val="00E33653"/>
    <w:rsid w:val="00E35FA1"/>
    <w:rsid w:val="00E45634"/>
    <w:rsid w:val="00E456CB"/>
    <w:rsid w:val="00E47D98"/>
    <w:rsid w:val="00E55056"/>
    <w:rsid w:val="00E55348"/>
    <w:rsid w:val="00E603FD"/>
    <w:rsid w:val="00E71C9B"/>
    <w:rsid w:val="00E7326C"/>
    <w:rsid w:val="00E759FE"/>
    <w:rsid w:val="00E75D62"/>
    <w:rsid w:val="00E77765"/>
    <w:rsid w:val="00E91B9D"/>
    <w:rsid w:val="00E92A13"/>
    <w:rsid w:val="00E94F68"/>
    <w:rsid w:val="00E97AB2"/>
    <w:rsid w:val="00E97DDD"/>
    <w:rsid w:val="00EA0334"/>
    <w:rsid w:val="00EA51E1"/>
    <w:rsid w:val="00EA5483"/>
    <w:rsid w:val="00EA5998"/>
    <w:rsid w:val="00EA660A"/>
    <w:rsid w:val="00EB2826"/>
    <w:rsid w:val="00EB3F3D"/>
    <w:rsid w:val="00EB5569"/>
    <w:rsid w:val="00EC1997"/>
    <w:rsid w:val="00EC2FCB"/>
    <w:rsid w:val="00EC5A07"/>
    <w:rsid w:val="00EC6CF3"/>
    <w:rsid w:val="00ED16EC"/>
    <w:rsid w:val="00ED42C1"/>
    <w:rsid w:val="00ED68A2"/>
    <w:rsid w:val="00ED77D8"/>
    <w:rsid w:val="00EE5946"/>
    <w:rsid w:val="00EE7FC7"/>
    <w:rsid w:val="00EF2ABD"/>
    <w:rsid w:val="00EF2E93"/>
    <w:rsid w:val="00EF738E"/>
    <w:rsid w:val="00F001FF"/>
    <w:rsid w:val="00F06609"/>
    <w:rsid w:val="00F121B2"/>
    <w:rsid w:val="00F13FC1"/>
    <w:rsid w:val="00F16B5C"/>
    <w:rsid w:val="00F17631"/>
    <w:rsid w:val="00F30450"/>
    <w:rsid w:val="00F3066B"/>
    <w:rsid w:val="00F30DAE"/>
    <w:rsid w:val="00F3545F"/>
    <w:rsid w:val="00F367FF"/>
    <w:rsid w:val="00F369D7"/>
    <w:rsid w:val="00F4106B"/>
    <w:rsid w:val="00F41CFA"/>
    <w:rsid w:val="00F423DB"/>
    <w:rsid w:val="00F45665"/>
    <w:rsid w:val="00F465AE"/>
    <w:rsid w:val="00F474E2"/>
    <w:rsid w:val="00F50251"/>
    <w:rsid w:val="00F543E4"/>
    <w:rsid w:val="00F5470B"/>
    <w:rsid w:val="00F547DB"/>
    <w:rsid w:val="00F548D6"/>
    <w:rsid w:val="00F61E0B"/>
    <w:rsid w:val="00F709B3"/>
    <w:rsid w:val="00F74CDE"/>
    <w:rsid w:val="00F75069"/>
    <w:rsid w:val="00F76246"/>
    <w:rsid w:val="00F76CDF"/>
    <w:rsid w:val="00F81612"/>
    <w:rsid w:val="00F81DD5"/>
    <w:rsid w:val="00F835E9"/>
    <w:rsid w:val="00F84C1A"/>
    <w:rsid w:val="00F86B92"/>
    <w:rsid w:val="00F90E4F"/>
    <w:rsid w:val="00F91D58"/>
    <w:rsid w:val="00F97199"/>
    <w:rsid w:val="00FA0A51"/>
    <w:rsid w:val="00FA1D24"/>
    <w:rsid w:val="00FA23D4"/>
    <w:rsid w:val="00FA4492"/>
    <w:rsid w:val="00FA48C7"/>
    <w:rsid w:val="00FA5384"/>
    <w:rsid w:val="00FB16CE"/>
    <w:rsid w:val="00FB19DF"/>
    <w:rsid w:val="00FB5ADB"/>
    <w:rsid w:val="00FB5BD2"/>
    <w:rsid w:val="00FB5DAB"/>
    <w:rsid w:val="00FB7919"/>
    <w:rsid w:val="00FD0986"/>
    <w:rsid w:val="00FD29EB"/>
    <w:rsid w:val="00FD3075"/>
    <w:rsid w:val="00FD3E45"/>
    <w:rsid w:val="00FD54DA"/>
    <w:rsid w:val="00FE1DD2"/>
    <w:rsid w:val="00FE5D83"/>
    <w:rsid w:val="00FE77C7"/>
    <w:rsid w:val="00FF05B9"/>
    <w:rsid w:val="00FF0A68"/>
    <w:rsid w:val="00FF358C"/>
    <w:rsid w:val="00FF3F03"/>
    <w:rsid w:val="00FF65D3"/>
    <w:rsid w:val="00FF6972"/>
    <w:rsid w:val="00FF7C2C"/>
    <w:rsid w:val="014D8357"/>
    <w:rsid w:val="01578483"/>
    <w:rsid w:val="04372E12"/>
    <w:rsid w:val="07507CB6"/>
    <w:rsid w:val="076ECED4"/>
    <w:rsid w:val="09493C35"/>
    <w:rsid w:val="09D5532C"/>
    <w:rsid w:val="0A7E574E"/>
    <w:rsid w:val="0C0A34F1"/>
    <w:rsid w:val="0F5A0E3F"/>
    <w:rsid w:val="0F752F62"/>
    <w:rsid w:val="153BE9D0"/>
    <w:rsid w:val="15A9E232"/>
    <w:rsid w:val="16E937B2"/>
    <w:rsid w:val="185F8D34"/>
    <w:rsid w:val="18F71782"/>
    <w:rsid w:val="1F5A00F9"/>
    <w:rsid w:val="20B6549E"/>
    <w:rsid w:val="2155BEF1"/>
    <w:rsid w:val="242A5CB9"/>
    <w:rsid w:val="24EB03EE"/>
    <w:rsid w:val="25107B42"/>
    <w:rsid w:val="263FECCE"/>
    <w:rsid w:val="265C72D1"/>
    <w:rsid w:val="2739C556"/>
    <w:rsid w:val="296973F1"/>
    <w:rsid w:val="2A716618"/>
    <w:rsid w:val="2AAA4E0B"/>
    <w:rsid w:val="31C37356"/>
    <w:rsid w:val="335F43B7"/>
    <w:rsid w:val="34860EEA"/>
    <w:rsid w:val="34E52C11"/>
    <w:rsid w:val="39B46565"/>
    <w:rsid w:val="3DF36989"/>
    <w:rsid w:val="3E13C8D3"/>
    <w:rsid w:val="3FF07DA3"/>
    <w:rsid w:val="418D6C27"/>
    <w:rsid w:val="42E24C60"/>
    <w:rsid w:val="42E712B8"/>
    <w:rsid w:val="43F2F47E"/>
    <w:rsid w:val="447E1CC1"/>
    <w:rsid w:val="4571330C"/>
    <w:rsid w:val="45D9B31B"/>
    <w:rsid w:val="4619ED22"/>
    <w:rsid w:val="49D17FF9"/>
    <w:rsid w:val="4AFA134F"/>
    <w:rsid w:val="4B6E4716"/>
    <w:rsid w:val="4D0A1777"/>
    <w:rsid w:val="4D2A5EE6"/>
    <w:rsid w:val="4F9C8A75"/>
    <w:rsid w:val="4FF3C232"/>
    <w:rsid w:val="4FF5C835"/>
    <w:rsid w:val="5390F54A"/>
    <w:rsid w:val="568EAF66"/>
    <w:rsid w:val="57920372"/>
    <w:rsid w:val="579A7102"/>
    <w:rsid w:val="57E5ABBA"/>
    <w:rsid w:val="58748E6C"/>
    <w:rsid w:val="58ED6C0B"/>
    <w:rsid w:val="599EAA35"/>
    <w:rsid w:val="5A574373"/>
    <w:rsid w:val="5A754403"/>
    <w:rsid w:val="5C29281C"/>
    <w:rsid w:val="5CB91CDD"/>
    <w:rsid w:val="5D32A94A"/>
    <w:rsid w:val="5E14F5AD"/>
    <w:rsid w:val="60E48092"/>
    <w:rsid w:val="62CE46FA"/>
    <w:rsid w:val="6824261F"/>
    <w:rsid w:val="68EA6778"/>
    <w:rsid w:val="6AE7B584"/>
    <w:rsid w:val="6BCB7ECE"/>
    <w:rsid w:val="6CA4F8A3"/>
    <w:rsid w:val="6ECE74D2"/>
    <w:rsid w:val="6F1645A4"/>
    <w:rsid w:val="720E70E9"/>
    <w:rsid w:val="73CFBA07"/>
    <w:rsid w:val="771A671D"/>
    <w:rsid w:val="7766234E"/>
    <w:rsid w:val="7786152A"/>
    <w:rsid w:val="77B0A23C"/>
    <w:rsid w:val="78B6377E"/>
    <w:rsid w:val="79EB7658"/>
    <w:rsid w:val="7AA9560A"/>
    <w:rsid w:val="7AE842FE"/>
    <w:rsid w:val="7D093ABC"/>
    <w:rsid w:val="7FBBB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2287C"/>
  <w15:docId w15:val="{C9239621-9058-4FF2-A7A9-91DB0C27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9D0"/>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C6FE5"/>
    <w:pPr>
      <w:spacing w:after="0" w:line="240" w:lineRule="auto"/>
    </w:pPr>
    <w:rPr>
      <w:rFonts w:ascii="Tahoma" w:hAnsi="Tahoma"/>
      <w:sz w:val="16"/>
      <w:szCs w:val="16"/>
    </w:rPr>
  </w:style>
  <w:style w:type="character" w:customStyle="1" w:styleId="TekstdymkaZnak">
    <w:name w:val="Tekst dymka Znak"/>
    <w:link w:val="Tekstdymka"/>
    <w:uiPriority w:val="99"/>
    <w:semiHidden/>
    <w:rsid w:val="009C6FE5"/>
    <w:rPr>
      <w:rFonts w:ascii="Tahoma" w:hAnsi="Tahoma" w:cs="Tahoma"/>
      <w:sz w:val="16"/>
      <w:szCs w:val="16"/>
    </w:rPr>
  </w:style>
  <w:style w:type="paragraph" w:styleId="Akapitzlist">
    <w:name w:val="List Paragraph"/>
    <w:basedOn w:val="Normalny"/>
    <w:uiPriority w:val="34"/>
    <w:qFormat/>
    <w:rsid w:val="003F37EB"/>
    <w:pPr>
      <w:ind w:left="720"/>
      <w:contextualSpacing/>
    </w:pPr>
  </w:style>
  <w:style w:type="character" w:styleId="Odwoaniedokomentarza">
    <w:name w:val="annotation reference"/>
    <w:uiPriority w:val="99"/>
    <w:semiHidden/>
    <w:unhideWhenUsed/>
    <w:rsid w:val="0050444A"/>
    <w:rPr>
      <w:sz w:val="16"/>
      <w:szCs w:val="16"/>
    </w:rPr>
  </w:style>
  <w:style w:type="paragraph" w:styleId="Tekstkomentarza">
    <w:name w:val="annotation text"/>
    <w:basedOn w:val="Normalny"/>
    <w:link w:val="TekstkomentarzaZnak"/>
    <w:uiPriority w:val="99"/>
    <w:unhideWhenUsed/>
    <w:rsid w:val="0050444A"/>
    <w:pPr>
      <w:spacing w:line="240" w:lineRule="auto"/>
    </w:pPr>
    <w:rPr>
      <w:sz w:val="20"/>
      <w:szCs w:val="20"/>
    </w:rPr>
  </w:style>
  <w:style w:type="character" w:customStyle="1" w:styleId="TekstkomentarzaZnak">
    <w:name w:val="Tekst komentarza Znak"/>
    <w:link w:val="Tekstkomentarza"/>
    <w:uiPriority w:val="99"/>
    <w:rsid w:val="0050444A"/>
    <w:rPr>
      <w:sz w:val="20"/>
      <w:szCs w:val="20"/>
    </w:rPr>
  </w:style>
  <w:style w:type="paragraph" w:styleId="Tematkomentarza">
    <w:name w:val="annotation subject"/>
    <w:basedOn w:val="Tekstkomentarza"/>
    <w:next w:val="Tekstkomentarza"/>
    <w:link w:val="TematkomentarzaZnak"/>
    <w:uiPriority w:val="99"/>
    <w:semiHidden/>
    <w:unhideWhenUsed/>
    <w:rsid w:val="0050444A"/>
    <w:rPr>
      <w:b/>
      <w:bCs/>
    </w:rPr>
  </w:style>
  <w:style w:type="character" w:customStyle="1" w:styleId="TematkomentarzaZnak">
    <w:name w:val="Temat komentarza Znak"/>
    <w:link w:val="Tematkomentarza"/>
    <w:uiPriority w:val="99"/>
    <w:semiHidden/>
    <w:rsid w:val="0050444A"/>
    <w:rPr>
      <w:b/>
      <w:bCs/>
      <w:sz w:val="20"/>
      <w:szCs w:val="20"/>
    </w:rPr>
  </w:style>
  <w:style w:type="paragraph" w:styleId="Nagwek">
    <w:name w:val="header"/>
    <w:basedOn w:val="Normalny"/>
    <w:link w:val="NagwekZnak"/>
    <w:uiPriority w:val="99"/>
    <w:unhideWhenUsed/>
    <w:rsid w:val="00EC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6CF3"/>
  </w:style>
  <w:style w:type="paragraph" w:styleId="Stopka">
    <w:name w:val="footer"/>
    <w:basedOn w:val="Normalny"/>
    <w:link w:val="StopkaZnak"/>
    <w:uiPriority w:val="99"/>
    <w:unhideWhenUsed/>
    <w:rsid w:val="00EC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6CF3"/>
  </w:style>
  <w:style w:type="paragraph" w:styleId="Tekstprzypisukocowego">
    <w:name w:val="endnote text"/>
    <w:basedOn w:val="Normalny"/>
    <w:link w:val="TekstprzypisukocowegoZnak"/>
    <w:uiPriority w:val="99"/>
    <w:semiHidden/>
    <w:unhideWhenUsed/>
    <w:rsid w:val="00EC6CF3"/>
    <w:pPr>
      <w:spacing w:after="0" w:line="240" w:lineRule="auto"/>
    </w:pPr>
    <w:rPr>
      <w:sz w:val="20"/>
      <w:szCs w:val="20"/>
    </w:rPr>
  </w:style>
  <w:style w:type="character" w:customStyle="1" w:styleId="TekstprzypisukocowegoZnak">
    <w:name w:val="Tekst przypisu końcowego Znak"/>
    <w:link w:val="Tekstprzypisukocowego"/>
    <w:uiPriority w:val="99"/>
    <w:semiHidden/>
    <w:rsid w:val="00EC6CF3"/>
    <w:rPr>
      <w:sz w:val="20"/>
      <w:szCs w:val="20"/>
    </w:rPr>
  </w:style>
  <w:style w:type="character" w:styleId="Odwoanieprzypisukocowego">
    <w:name w:val="endnote reference"/>
    <w:uiPriority w:val="99"/>
    <w:semiHidden/>
    <w:unhideWhenUsed/>
    <w:rsid w:val="00EC6CF3"/>
    <w:rPr>
      <w:vertAlign w:val="superscript"/>
    </w:rPr>
  </w:style>
  <w:style w:type="paragraph" w:styleId="Tekstprzypisudolnego">
    <w:name w:val="footnote text"/>
    <w:basedOn w:val="Normalny"/>
    <w:link w:val="TekstprzypisudolnegoZnak"/>
    <w:uiPriority w:val="99"/>
    <w:semiHidden/>
    <w:unhideWhenUsed/>
    <w:rsid w:val="00EC6CF3"/>
    <w:pPr>
      <w:spacing w:after="0" w:line="240" w:lineRule="auto"/>
    </w:pPr>
    <w:rPr>
      <w:sz w:val="20"/>
      <w:szCs w:val="20"/>
    </w:rPr>
  </w:style>
  <w:style w:type="character" w:customStyle="1" w:styleId="TekstprzypisudolnegoZnak">
    <w:name w:val="Tekst przypisu dolnego Znak"/>
    <w:link w:val="Tekstprzypisudolnego"/>
    <w:uiPriority w:val="99"/>
    <w:semiHidden/>
    <w:rsid w:val="00EC6CF3"/>
    <w:rPr>
      <w:sz w:val="20"/>
      <w:szCs w:val="20"/>
    </w:rPr>
  </w:style>
  <w:style w:type="character" w:styleId="Odwoanieprzypisudolnego">
    <w:name w:val="footnote reference"/>
    <w:uiPriority w:val="99"/>
    <w:semiHidden/>
    <w:unhideWhenUsed/>
    <w:rsid w:val="00EC6CF3"/>
    <w:rPr>
      <w:vertAlign w:val="superscript"/>
    </w:rPr>
  </w:style>
  <w:style w:type="character" w:customStyle="1" w:styleId="FontStyle13">
    <w:name w:val="Font Style13"/>
    <w:uiPriority w:val="99"/>
    <w:rsid w:val="00573C98"/>
    <w:rPr>
      <w:rFonts w:ascii="Times New Roman" w:hAnsi="Times New Roman" w:cs="Times New Roman"/>
      <w:sz w:val="16"/>
      <w:szCs w:val="16"/>
    </w:rPr>
  </w:style>
  <w:style w:type="paragraph" w:styleId="Tekstpodstawowy">
    <w:name w:val="Body Text"/>
    <w:basedOn w:val="Normalny"/>
    <w:link w:val="TekstpodstawowyZnak"/>
    <w:rsid w:val="00220A2E"/>
    <w:pPr>
      <w:spacing w:after="120" w:line="240" w:lineRule="auto"/>
    </w:pPr>
    <w:rPr>
      <w:rFonts w:ascii="Times New Roman" w:hAnsi="Times New Roman"/>
      <w:sz w:val="24"/>
      <w:szCs w:val="24"/>
    </w:rPr>
  </w:style>
  <w:style w:type="character" w:customStyle="1" w:styleId="TekstpodstawowyZnak">
    <w:name w:val="Tekst podstawowy Znak"/>
    <w:link w:val="Tekstpodstawowy"/>
    <w:rsid w:val="00220A2E"/>
    <w:rPr>
      <w:rFonts w:ascii="Times New Roman" w:eastAsia="Times New Roman" w:hAnsi="Times New Roman" w:cs="Times New Roman"/>
      <w:sz w:val="24"/>
      <w:szCs w:val="24"/>
    </w:rPr>
  </w:style>
  <w:style w:type="paragraph" w:styleId="Poprawka">
    <w:name w:val="Revision"/>
    <w:hidden/>
    <w:uiPriority w:val="99"/>
    <w:semiHidden/>
    <w:rsid w:val="00205593"/>
    <w:rPr>
      <w:sz w:val="22"/>
      <w:szCs w:val="22"/>
    </w:rPr>
  </w:style>
  <w:style w:type="character" w:styleId="Hipercze">
    <w:name w:val="Hyperlink"/>
    <w:basedOn w:val="Domylnaczcionkaakapitu"/>
    <w:uiPriority w:val="99"/>
    <w:unhideWhenUsed/>
    <w:rsid w:val="0075364C"/>
    <w:rPr>
      <w:color w:val="0000FF" w:themeColor="hyperlink"/>
      <w:u w:val="single"/>
    </w:rPr>
  </w:style>
  <w:style w:type="character" w:styleId="Nierozpoznanawzmianka">
    <w:name w:val="Unresolved Mention"/>
    <w:basedOn w:val="Domylnaczcionkaakapitu"/>
    <w:uiPriority w:val="99"/>
    <w:semiHidden/>
    <w:unhideWhenUsed/>
    <w:rsid w:val="0075364C"/>
    <w:rPr>
      <w:color w:val="605E5C"/>
      <w:shd w:val="clear" w:color="auto" w:fill="E1DFDD"/>
    </w:rPr>
  </w:style>
  <w:style w:type="table" w:customStyle="1" w:styleId="Tabela-Siatka11">
    <w:name w:val="Tabela - Siatka11"/>
    <w:basedOn w:val="Standardowy"/>
    <w:uiPriority w:val="39"/>
    <w:rsid w:val="00AA661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B5BD2"/>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2016">
      <w:bodyDiv w:val="1"/>
      <w:marLeft w:val="0"/>
      <w:marRight w:val="0"/>
      <w:marTop w:val="0"/>
      <w:marBottom w:val="0"/>
      <w:divBdr>
        <w:top w:val="none" w:sz="0" w:space="0" w:color="auto"/>
        <w:left w:val="none" w:sz="0" w:space="0" w:color="auto"/>
        <w:bottom w:val="none" w:sz="0" w:space="0" w:color="auto"/>
        <w:right w:val="none" w:sz="0" w:space="0" w:color="auto"/>
      </w:divBdr>
    </w:div>
    <w:div w:id="975453294">
      <w:bodyDiv w:val="1"/>
      <w:marLeft w:val="0"/>
      <w:marRight w:val="0"/>
      <w:marTop w:val="0"/>
      <w:marBottom w:val="0"/>
      <w:divBdr>
        <w:top w:val="none" w:sz="0" w:space="0" w:color="auto"/>
        <w:left w:val="none" w:sz="0" w:space="0" w:color="auto"/>
        <w:bottom w:val="none" w:sz="0" w:space="0" w:color="auto"/>
        <w:right w:val="none" w:sz="0" w:space="0" w:color="auto"/>
      </w:divBdr>
    </w:div>
    <w:div w:id="1640302738">
      <w:bodyDiv w:val="1"/>
      <w:marLeft w:val="0"/>
      <w:marRight w:val="0"/>
      <w:marTop w:val="0"/>
      <w:marBottom w:val="0"/>
      <w:divBdr>
        <w:top w:val="none" w:sz="0" w:space="0" w:color="auto"/>
        <w:left w:val="none" w:sz="0" w:space="0" w:color="auto"/>
        <w:bottom w:val="none" w:sz="0" w:space="0" w:color="auto"/>
        <w:right w:val="none" w:sz="0" w:space="0" w:color="auto"/>
      </w:divBdr>
    </w:div>
    <w:div w:id="1657875874">
      <w:bodyDiv w:val="1"/>
      <w:marLeft w:val="0"/>
      <w:marRight w:val="0"/>
      <w:marTop w:val="0"/>
      <w:marBottom w:val="0"/>
      <w:divBdr>
        <w:top w:val="none" w:sz="0" w:space="0" w:color="auto"/>
        <w:left w:val="none" w:sz="0" w:space="0" w:color="auto"/>
        <w:bottom w:val="none" w:sz="0" w:space="0" w:color="auto"/>
        <w:right w:val="none" w:sz="0" w:space="0" w:color="auto"/>
      </w:divBdr>
    </w:div>
    <w:div w:id="1921989316">
      <w:bodyDiv w:val="1"/>
      <w:marLeft w:val="0"/>
      <w:marRight w:val="0"/>
      <w:marTop w:val="0"/>
      <w:marBottom w:val="0"/>
      <w:divBdr>
        <w:top w:val="none" w:sz="0" w:space="0" w:color="auto"/>
        <w:left w:val="none" w:sz="0" w:space="0" w:color="auto"/>
        <w:bottom w:val="none" w:sz="0" w:space="0" w:color="auto"/>
        <w:right w:val="none" w:sz="0" w:space="0" w:color="auto"/>
      </w:divBdr>
    </w:div>
    <w:div w:id="1946186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cheion@archiwa.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ojs.ejournals.eu/Archeion/about/submissions"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CC80E2B4F8D7E4E88C73ED7C925CB68" ma:contentTypeVersion="6" ma:contentTypeDescription="Utwórz nowy dokument." ma:contentTypeScope="" ma:versionID="95c768a3f63df9891de2643b2e8d17a2">
  <xsd:schema xmlns:xsd="http://www.w3.org/2001/XMLSchema" xmlns:xs="http://www.w3.org/2001/XMLSchema" xmlns:p="http://schemas.microsoft.com/office/2006/metadata/properties" xmlns:ns2="10f658aa-62b2-476c-ad1c-38ee4cf47177" xmlns:ns3="28f8fe3e-6036-47d4-ab8f-85f62cea4901" targetNamespace="http://schemas.microsoft.com/office/2006/metadata/properties" ma:root="true" ma:fieldsID="4e4be16ddc6513a434ba4c1d7d1144bc" ns2:_="" ns3:_="">
    <xsd:import namespace="10f658aa-62b2-476c-ad1c-38ee4cf47177"/>
    <xsd:import namespace="28f8fe3e-6036-47d4-ab8f-85f62cea4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58aa-62b2-476c-ad1c-38ee4cf47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f8fe3e-6036-47d4-ab8f-85f62cea490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B549-A088-4065-98F7-8D49DE9BE603}">
  <ds:schemaRefs>
    <ds:schemaRef ds:uri="http://schemas.openxmlformats.org/officeDocument/2006/bibliography"/>
  </ds:schemaRefs>
</ds:datastoreItem>
</file>

<file path=customXml/itemProps2.xml><?xml version="1.0" encoding="utf-8"?>
<ds:datastoreItem xmlns:ds="http://schemas.openxmlformats.org/officeDocument/2006/customXml" ds:itemID="{A7BD52CE-97BB-4C2B-84D8-33CDD4C32683}">
  <ds:schemaRefs>
    <ds:schemaRef ds:uri="http://schemas.microsoft.com/office/2006/metadata/properties"/>
  </ds:schemaRefs>
</ds:datastoreItem>
</file>

<file path=customXml/itemProps3.xml><?xml version="1.0" encoding="utf-8"?>
<ds:datastoreItem xmlns:ds="http://schemas.openxmlformats.org/officeDocument/2006/customXml" ds:itemID="{1D330F9F-8E9B-419F-9B17-E35AF552670C}">
  <ds:schemaRefs>
    <ds:schemaRef ds:uri="http://schemas.openxmlformats.org/officeDocument/2006/bibliography"/>
  </ds:schemaRefs>
</ds:datastoreItem>
</file>

<file path=customXml/itemProps4.xml><?xml version="1.0" encoding="utf-8"?>
<ds:datastoreItem xmlns:ds="http://schemas.openxmlformats.org/officeDocument/2006/customXml" ds:itemID="{1193052E-BC23-450C-B0BF-E4628AE25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58aa-62b2-476c-ad1c-38ee4cf47177"/>
    <ds:schemaRef ds:uri="28f8fe3e-6036-47d4-ab8f-85f62cea4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FB9854-DBA1-47E1-8B40-E7ACEF774C2C}">
  <ds:schemaRefs>
    <ds:schemaRef ds:uri="http://schemas.microsoft.com/office/2006/metadata/longProperties"/>
  </ds:schemaRefs>
</ds:datastoreItem>
</file>

<file path=customXml/itemProps6.xml><?xml version="1.0" encoding="utf-8"?>
<ds:datastoreItem xmlns:ds="http://schemas.openxmlformats.org/officeDocument/2006/customXml" ds:itemID="{BA1D74E9-F622-4E69-B626-ACF429F19341}">
  <ds:schemaRefs>
    <ds:schemaRef ds:uri="http://schemas.microsoft.com/sharepoint/v3/contenttype/forms"/>
  </ds:schemaRefs>
</ds:datastoreItem>
</file>

<file path=customXml/itemProps7.xml><?xml version="1.0" encoding="utf-8"?>
<ds:datastoreItem xmlns:ds="http://schemas.openxmlformats.org/officeDocument/2006/customXml" ds:itemID="{9091760E-57F7-4912-84A3-CAE45006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1487</Words>
  <Characters>8923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Kancelaria Prezydenta RP</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Kanbur</dc:creator>
  <cp:lastModifiedBy>Rosowska-Jakubczyk Ewa</cp:lastModifiedBy>
  <cp:revision>6</cp:revision>
  <cp:lastPrinted>2017-12-07T11:55:00Z</cp:lastPrinted>
  <dcterms:created xsi:type="dcterms:W3CDTF">2023-03-09T12:10:00Z</dcterms:created>
  <dcterms:modified xsi:type="dcterms:W3CDTF">2024-02-22T10:26:00Z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47TQDKWJKY5K-18-273</vt:lpwstr>
  </property>
  <property fmtid="{D5CDD505-2E9C-101B-9397-08002B2CF9AE}" pid="3" name="_dlc_DocIdItemGuid">
    <vt:lpwstr>d244cd1c-8e20-4700-bef1-93ced1dfd881</vt:lpwstr>
  </property>
  <property fmtid="{D5CDD505-2E9C-101B-9397-08002B2CF9AE}" pid="4" name="_dlc_DocIdUrl">
    <vt:lpwstr>http://www.portal.prezydent.pl/_layouts/15/DocIdRedir.aspx?ID=47TQDKWJKY5K-18-273, 47TQDKWJKY5K-18-273</vt:lpwstr>
  </property>
  <property fmtid="{D5CDD505-2E9C-101B-9397-08002B2CF9AE}" pid="5" name="ContentTypeId">
    <vt:lpwstr>0x010100DCC80E2B4F8D7E4E88C73ED7C925CB68</vt:lpwstr>
  </property>
</Properties>
</file>