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3088"/>
        <w:gridCol w:w="3945"/>
      </w:tblGrid>
      <w:tr w:rsidR="00044CF2" w14:paraId="7A9691FF" w14:textId="77777777" w:rsidTr="008966C0">
        <w:tc>
          <w:tcPr>
            <w:tcW w:w="3882" w:type="dxa"/>
          </w:tcPr>
          <w:p w14:paraId="092BC3D3" w14:textId="24E0E5D9" w:rsidR="00044CF2" w:rsidRDefault="00044CF2" w:rsidP="008966C0">
            <w:pPr>
              <w:pStyle w:val="Teksttreci20"/>
              <w:shd w:val="clear" w:color="auto" w:fill="auto"/>
              <w:spacing w:line="276" w:lineRule="auto"/>
              <w:ind w:left="-105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088" w:type="dxa"/>
          </w:tcPr>
          <w:p w14:paraId="6F04309E" w14:textId="77777777" w:rsidR="00044CF2" w:rsidRDefault="00044CF2" w:rsidP="008966C0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945" w:type="dxa"/>
          </w:tcPr>
          <w:p w14:paraId="0ECA1BBB" w14:textId="77777777" w:rsidR="00044CF2" w:rsidRDefault="00044CF2" w:rsidP="008966C0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044CF2" w14:paraId="0CB74E4F" w14:textId="77777777" w:rsidTr="00974D90">
        <w:trPr>
          <w:trHeight w:val="80"/>
        </w:trPr>
        <w:tc>
          <w:tcPr>
            <w:tcW w:w="3882" w:type="dxa"/>
          </w:tcPr>
          <w:p w14:paraId="7D6BE542" w14:textId="62DE7286" w:rsidR="00044CF2" w:rsidRPr="00ED11F3" w:rsidRDefault="00044CF2" w:rsidP="008966C0">
            <w:pPr>
              <w:pStyle w:val="Teksttreci20"/>
              <w:shd w:val="clear" w:color="auto" w:fill="auto"/>
              <w:spacing w:line="276" w:lineRule="auto"/>
              <w:ind w:left="-105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088" w:type="dxa"/>
          </w:tcPr>
          <w:p w14:paraId="2F471E79" w14:textId="77777777" w:rsidR="00044CF2" w:rsidRDefault="00044CF2" w:rsidP="008966C0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945" w:type="dxa"/>
          </w:tcPr>
          <w:p w14:paraId="5668C76C" w14:textId="77777777" w:rsidR="00044CF2" w:rsidRDefault="00044CF2" w:rsidP="008966C0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34C1CEDF" w14:textId="2AD8B83F" w:rsidR="00F96F56" w:rsidRPr="00974D90" w:rsidRDefault="00BE3DB3" w:rsidP="005E7320">
      <w:pPr>
        <w:pStyle w:val="Nagwek1"/>
        <w:spacing w:before="1" w:line="276" w:lineRule="auto"/>
        <w:ind w:left="0"/>
        <w:jc w:val="center"/>
        <w:rPr>
          <w:rFonts w:asciiTheme="minorHAnsi" w:hAnsiTheme="minorHAnsi" w:cstheme="minorHAnsi"/>
          <w:sz w:val="24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Memorandum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License </w:t>
      </w:r>
      <w:r w:rsidRPr="00974D90">
        <w:rPr>
          <w:rFonts w:asciiTheme="minorHAnsi" w:hAnsiTheme="minorHAnsi" w:cstheme="minorHAnsi"/>
          <w:lang w:val="en-GB"/>
        </w:rPr>
        <w:t>Agreement</w:t>
      </w:r>
      <w:r w:rsidR="00480599" w:rsidRPr="00974D90">
        <w:rPr>
          <w:rFonts w:asciiTheme="minorHAnsi" w:hAnsiTheme="minorHAnsi" w:cstheme="minorHAnsi"/>
          <w:lang w:val="en-GB"/>
        </w:rPr>
        <w:br/>
      </w:r>
      <w:r w:rsidRPr="00974D90">
        <w:rPr>
          <w:rFonts w:asciiTheme="minorHAnsi" w:hAnsiTheme="minorHAnsi" w:cstheme="minorHAnsi"/>
          <w:lang w:val="en-GB"/>
        </w:rPr>
        <w:t>no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="00F309E1" w:rsidRPr="00974D90">
        <w:rPr>
          <w:rStyle w:val="Nagwek10"/>
          <w:rFonts w:asciiTheme="minorHAnsi" w:hAnsiTheme="minorHAnsi" w:cstheme="minorHAnsi"/>
          <w:u w:val="none"/>
          <w:lang w:val="en-GB"/>
        </w:rPr>
        <w:t>…………………………………..</w:t>
      </w:r>
    </w:p>
    <w:p w14:paraId="34CA1D5F" w14:textId="08C1DACD" w:rsidR="00F96F56" w:rsidRPr="00974D90" w:rsidRDefault="00974D90" w:rsidP="005E7320">
      <w:pPr>
        <w:pStyle w:val="Tekstpodstawowy"/>
        <w:tabs>
          <w:tab w:val="left" w:leader="dot" w:pos="3665"/>
        </w:tabs>
        <w:spacing w:before="121" w:line="276" w:lineRule="auto"/>
        <w:ind w:left="119"/>
        <w:rPr>
          <w:rFonts w:asciiTheme="minorHAnsi" w:hAnsiTheme="minorHAnsi" w:cstheme="minorHAnsi"/>
          <w:lang w:val="en-GB"/>
        </w:rPr>
      </w:pPr>
      <w:proofErr w:type="spellStart"/>
      <w:r w:rsidRPr="00974D90">
        <w:rPr>
          <w:rFonts w:asciiTheme="minorHAnsi" w:hAnsiTheme="minorHAnsi" w:cstheme="minorHAnsi"/>
          <w:lang w:val="en-GB"/>
        </w:rPr>
        <w:t>C</w:t>
      </w:r>
      <w:r w:rsidR="00F96F56" w:rsidRPr="00974D90">
        <w:rPr>
          <w:rFonts w:asciiTheme="minorHAnsi" w:hAnsiTheme="minorHAnsi" w:cstheme="minorHAnsi"/>
          <w:lang w:val="en-GB"/>
        </w:rPr>
        <w:t>oncluded</w:t>
      </w:r>
      <w:r>
        <w:rPr>
          <w:rFonts w:asciiTheme="minorHAnsi" w:hAnsiTheme="minorHAnsi" w:cstheme="minorHAnsi"/>
          <w:lang w:val="en-GB"/>
        </w:rPr>
        <w:t>in</w:t>
      </w:r>
      <w:proofErr w:type="spellEnd"/>
      <w:r>
        <w:rPr>
          <w:rFonts w:asciiTheme="minorHAnsi" w:hAnsiTheme="minorHAnsi" w:cstheme="minorHAnsi"/>
          <w:lang w:val="en-GB"/>
        </w:rPr>
        <w:t xml:space="preserve"> Bydgoszcz</w:t>
      </w:r>
      <w:r w:rsidR="00F96F56" w:rsidRPr="00974D90">
        <w:rPr>
          <w:rFonts w:asciiTheme="minorHAnsi" w:hAnsiTheme="minorHAnsi" w:cstheme="minorHAnsi"/>
          <w:lang w:val="en-GB"/>
        </w:rPr>
        <w:t>,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on</w:t>
      </w:r>
      <w:r w:rsidR="00F96F56" w:rsidRPr="00974D90">
        <w:rPr>
          <w:rFonts w:asciiTheme="minorHAnsi" w:hAnsiTheme="minorHAnsi" w:cstheme="minorHAnsi"/>
          <w:lang w:val="en-GB"/>
        </w:rPr>
        <w:tab/>
        <w:t>by</w:t>
      </w:r>
      <w:r w:rsidR="00F96F56"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and</w:t>
      </w:r>
      <w:r w:rsidR="00F96F56"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between:</w:t>
      </w:r>
    </w:p>
    <w:p w14:paraId="45469D44" w14:textId="19D0B93D" w:rsidR="00F96F56" w:rsidRPr="00974D90" w:rsidRDefault="00974D90" w:rsidP="00BD6CA7">
      <w:pPr>
        <w:pStyle w:val="Tekstpodstawowy"/>
        <w:spacing w:line="276" w:lineRule="auto"/>
        <w:ind w:left="100"/>
        <w:rPr>
          <w:rFonts w:asciiTheme="minorHAnsi" w:hAnsiTheme="minorHAnsi" w:cstheme="minorHAnsi"/>
          <w:lang w:val="en-GB"/>
        </w:rPr>
      </w:pPr>
      <w:proofErr w:type="spellStart"/>
      <w:r w:rsidRPr="00974D90">
        <w:rPr>
          <w:rFonts w:asciiTheme="minorHAnsi" w:hAnsiTheme="minorHAnsi" w:cstheme="minorHAnsi"/>
          <w:lang w:val="en-GB"/>
        </w:rPr>
        <w:t>Fundacją</w:t>
      </w:r>
      <w:proofErr w:type="spellEnd"/>
      <w:r w:rsidRPr="00974D90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74D90">
        <w:rPr>
          <w:rFonts w:asciiTheme="minorHAnsi" w:hAnsiTheme="minorHAnsi" w:cstheme="minorHAnsi"/>
          <w:lang w:val="en-GB"/>
        </w:rPr>
        <w:t>Bachlaw</w:t>
      </w:r>
      <w:proofErr w:type="spellEnd"/>
      <w:r w:rsidRPr="00974D90">
        <w:rPr>
          <w:rFonts w:asciiTheme="minorHAnsi" w:hAnsiTheme="minorHAnsi" w:cstheme="minorHAnsi"/>
          <w:lang w:val="en-GB"/>
        </w:rPr>
        <w:t xml:space="preserve"> Foundation</w:t>
      </w:r>
      <w:r w:rsidRPr="00974D90">
        <w:rPr>
          <w:rFonts w:asciiTheme="minorHAnsi" w:hAnsiTheme="minorHAnsi" w:cstheme="minorHAnsi"/>
          <w:b/>
          <w:lang w:val="en-GB"/>
        </w:rPr>
        <w:t>,</w:t>
      </w:r>
      <w:r w:rsidRPr="00974D90">
        <w:rPr>
          <w:rStyle w:val="Nagwek1Znak"/>
          <w:rFonts w:ascii="Helvetica" w:hAnsi="Helvetica" w:cs="Helvetica"/>
          <w:b w:val="0"/>
          <w:color w:val="000000"/>
          <w:bdr w:val="none" w:sz="0" w:space="0" w:color="auto" w:frame="1"/>
          <w:lang w:val="en-GB"/>
        </w:rPr>
        <w:t xml:space="preserve"> </w:t>
      </w:r>
      <w:r w:rsidRPr="00974D90">
        <w:rPr>
          <w:rStyle w:val="Pogrubienie"/>
          <w:rFonts w:ascii="Helvetica" w:hAnsi="Helvetica" w:cs="Helvetica"/>
          <w:b w:val="0"/>
          <w:color w:val="000000"/>
          <w:bdr w:val="none" w:sz="0" w:space="0" w:color="auto" w:frame="1"/>
          <w:lang w:val="en-GB"/>
        </w:rPr>
        <w:t>KRS 0000856238</w:t>
      </w:r>
      <w:r w:rsidRPr="00974D90">
        <w:rPr>
          <w:rFonts w:ascii="Helvetica" w:hAnsi="Helvetica" w:cs="Helvetica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Pr="00974D90">
        <w:rPr>
          <w:rStyle w:val="Pogrubienie"/>
          <w:rFonts w:ascii="Helvetica" w:hAnsi="Helvetica" w:cs="Helvetica"/>
          <w:b w:val="0"/>
          <w:color w:val="000000"/>
          <w:bdr w:val="none" w:sz="0" w:space="0" w:color="auto" w:frame="1"/>
          <w:lang w:val="en-GB"/>
        </w:rPr>
        <w:t>NIP 9532778302</w:t>
      </w:r>
      <w:r w:rsidRPr="00974D90">
        <w:rPr>
          <w:rFonts w:ascii="Helvetica" w:hAnsi="Helvetica" w:cs="Helvetica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Pr="00974D90">
        <w:rPr>
          <w:rStyle w:val="Pogrubienie"/>
          <w:rFonts w:ascii="Helvetica" w:hAnsi="Helvetica" w:cs="Helvetica"/>
          <w:b w:val="0"/>
          <w:color w:val="000000"/>
          <w:bdr w:val="none" w:sz="0" w:space="0" w:color="auto" w:frame="1"/>
          <w:lang w:val="en-GB"/>
        </w:rPr>
        <w:t>REGON 386864253</w:t>
      </w:r>
      <w:r w:rsidR="00BD6CA7" w:rsidRPr="00974D90">
        <w:rPr>
          <w:rFonts w:asciiTheme="minorHAnsi" w:hAnsiTheme="minorHAnsi" w:cstheme="minorHAnsi"/>
          <w:lang w:val="en-GB"/>
        </w:rPr>
        <w:br/>
      </w:r>
      <w:r w:rsidR="00F96F56" w:rsidRPr="00974D90">
        <w:rPr>
          <w:rFonts w:asciiTheme="minorHAnsi" w:hAnsiTheme="minorHAnsi" w:cstheme="minorHAnsi"/>
          <w:lang w:val="en-GB"/>
        </w:rPr>
        <w:t>hereinafter referred to as ‘The Publisher</w:t>
      </w:r>
      <w:r w:rsidR="008B681A" w:rsidRPr="00974D90">
        <w:rPr>
          <w:rFonts w:asciiTheme="minorHAnsi" w:hAnsiTheme="minorHAnsi" w:cstheme="minorHAnsi"/>
          <w:lang w:val="en-GB"/>
        </w:rPr>
        <w:t>’</w:t>
      </w:r>
      <w:r w:rsidR="00F96F56" w:rsidRPr="00974D90">
        <w:rPr>
          <w:rFonts w:asciiTheme="minorHAnsi" w:hAnsiTheme="minorHAnsi" w:cstheme="minorHAnsi"/>
          <w:lang w:val="en-GB"/>
        </w:rPr>
        <w:t>,</w:t>
      </w:r>
      <w:r w:rsidR="00F96F56" w:rsidRPr="00974D90">
        <w:rPr>
          <w:rFonts w:asciiTheme="minorHAnsi" w:hAnsiTheme="minorHAnsi" w:cstheme="minorHAnsi"/>
          <w:spacing w:val="-47"/>
          <w:lang w:val="en-GB"/>
        </w:rPr>
        <w:t xml:space="preserve"> </w:t>
      </w:r>
      <w:r>
        <w:rPr>
          <w:rFonts w:asciiTheme="minorHAnsi" w:hAnsiTheme="minorHAnsi" w:cstheme="minorHAnsi"/>
          <w:spacing w:val="-47"/>
          <w:lang w:val="en-GB"/>
        </w:rPr>
        <w:t xml:space="preserve">   </w:t>
      </w:r>
      <w:r w:rsidR="00F96F56" w:rsidRPr="00974D90">
        <w:rPr>
          <w:rFonts w:asciiTheme="minorHAnsi" w:hAnsiTheme="minorHAnsi" w:cstheme="minorHAnsi"/>
          <w:lang w:val="en-GB"/>
        </w:rPr>
        <w:t>represented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by:</w:t>
      </w:r>
    </w:p>
    <w:p w14:paraId="3C9B3F36" w14:textId="71D86481" w:rsidR="00974D90" w:rsidRPr="00BE72AE" w:rsidRDefault="00974D90" w:rsidP="00974D90">
      <w:pPr>
        <w:pStyle w:val="Teksttreci0"/>
        <w:shd w:val="clear" w:color="auto" w:fill="auto"/>
        <w:tabs>
          <w:tab w:val="left" w:pos="284"/>
        </w:tabs>
        <w:spacing w:before="0" w:line="276" w:lineRule="auto"/>
        <w:ind w:left="23" w:right="5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BE72AE">
        <w:rPr>
          <w:rFonts w:asciiTheme="minorHAnsi" w:hAnsiTheme="minorHAnsi" w:cstheme="minorHAnsi"/>
          <w:sz w:val="22"/>
          <w:szCs w:val="22"/>
        </w:rPr>
        <w:t>Alicj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2AE">
        <w:rPr>
          <w:rFonts w:asciiTheme="minorHAnsi" w:hAnsiTheme="minorHAnsi" w:cstheme="minorHAnsi"/>
          <w:sz w:val="22"/>
          <w:szCs w:val="22"/>
        </w:rPr>
        <w:t xml:space="preserve"> Jagielsk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2AE">
        <w:rPr>
          <w:rFonts w:asciiTheme="minorHAnsi" w:hAnsiTheme="minorHAnsi" w:cstheme="minorHAnsi"/>
          <w:sz w:val="22"/>
          <w:szCs w:val="22"/>
        </w:rPr>
        <w:t xml:space="preserve">-Burduk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president</w:t>
      </w:r>
      <w:proofErr w:type="spellEnd"/>
    </w:p>
    <w:p w14:paraId="509287EF" w14:textId="52DEBCEC" w:rsidR="00F96F56" w:rsidRPr="00974D90" w:rsidRDefault="00974D90" w:rsidP="00974D90">
      <w:pPr>
        <w:pStyle w:val="Tekstpodstawowy"/>
        <w:spacing w:line="276" w:lineRule="auto"/>
        <w:ind w:left="10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 xml:space="preserve">Andrzej Jakubowski – </w:t>
      </w:r>
      <w:r w:rsidRPr="00974D90">
        <w:rPr>
          <w:rFonts w:asciiTheme="minorHAnsi" w:hAnsiTheme="minorHAnsi" w:cstheme="minorHAnsi"/>
          <w:lang w:val="en-GB"/>
        </w:rPr>
        <w:t>vice-preside</w:t>
      </w:r>
      <w:r>
        <w:rPr>
          <w:rFonts w:asciiTheme="minorHAnsi" w:hAnsiTheme="minorHAnsi" w:cstheme="minorHAnsi"/>
          <w:lang w:val="en-GB"/>
        </w:rPr>
        <w:t>nt</w:t>
      </w:r>
      <w:r w:rsidR="00BD6CA7" w:rsidRPr="00974D90">
        <w:rPr>
          <w:rFonts w:asciiTheme="minorHAnsi" w:hAnsiTheme="minorHAnsi" w:cstheme="minorHAnsi"/>
          <w:lang w:val="en-GB"/>
        </w:rPr>
        <w:br/>
      </w:r>
      <w:r w:rsidR="00F96F56" w:rsidRPr="00974D90">
        <w:rPr>
          <w:rFonts w:asciiTheme="minorHAnsi" w:hAnsiTheme="minorHAnsi" w:cstheme="minorHAnsi"/>
          <w:lang w:val="en-GB"/>
        </w:rPr>
        <w:t>and</w:t>
      </w:r>
    </w:p>
    <w:p w14:paraId="583E3944" w14:textId="79FC6268" w:rsidR="00203E45" w:rsidRPr="00974D90" w:rsidRDefault="00F96F56" w:rsidP="005E7320">
      <w:pPr>
        <w:pStyle w:val="Tekstpodstawowy"/>
        <w:spacing w:line="276" w:lineRule="auto"/>
        <w:ind w:left="119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Ms</w:t>
      </w:r>
      <w:r w:rsidR="008B681A" w:rsidRPr="00974D90" w:rsidDel="008B681A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/Mr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……………………………………………</w:t>
      </w:r>
      <w:r w:rsidR="008A4A71" w:rsidRPr="00974D90">
        <w:rPr>
          <w:rFonts w:asciiTheme="minorHAnsi" w:hAnsiTheme="minorHAnsi" w:cstheme="minorHAnsi"/>
          <w:lang w:val="en-GB"/>
        </w:rPr>
        <w:t>.…………………………………………………………..………………….………….……….………….</w:t>
      </w:r>
      <w:r w:rsidRPr="00974D90">
        <w:rPr>
          <w:rFonts w:asciiTheme="minorHAnsi" w:hAnsiTheme="minorHAnsi" w:cstheme="minorHAnsi"/>
          <w:lang w:val="en-GB"/>
        </w:rPr>
        <w:t>……</w:t>
      </w:r>
      <w:r w:rsidR="008A4A71" w:rsidRPr="00974D90">
        <w:rPr>
          <w:rFonts w:asciiTheme="minorHAnsi" w:hAnsiTheme="minorHAnsi" w:cstheme="minorHAnsi"/>
          <w:lang w:val="en-GB"/>
        </w:rPr>
        <w:t>.</w:t>
      </w:r>
      <w:r w:rsidR="00A073D2" w:rsidRPr="00974D90">
        <w:rPr>
          <w:rFonts w:asciiTheme="minorHAnsi" w:hAnsiTheme="minorHAnsi" w:cstheme="minorHAnsi"/>
          <w:lang w:val="en-GB"/>
        </w:rPr>
        <w:t>.</w:t>
      </w:r>
      <w:r w:rsidRPr="00974D90">
        <w:rPr>
          <w:rFonts w:asciiTheme="minorHAnsi" w:hAnsiTheme="minorHAnsi" w:cstheme="minorHAnsi"/>
          <w:lang w:val="en-GB"/>
        </w:rPr>
        <w:t>.………</w:t>
      </w:r>
      <w:r w:rsidR="00A073D2" w:rsidRPr="00974D90">
        <w:rPr>
          <w:rFonts w:asciiTheme="minorHAnsi" w:hAnsiTheme="minorHAnsi" w:cstheme="minorHAnsi"/>
          <w:lang w:val="en-GB"/>
        </w:rPr>
        <w:t>.</w:t>
      </w:r>
      <w:r w:rsidRPr="00974D90">
        <w:rPr>
          <w:rFonts w:asciiTheme="minorHAnsi" w:hAnsiTheme="minorHAnsi" w:cstheme="minorHAnsi"/>
          <w:lang w:val="en-GB"/>
        </w:rPr>
        <w:t>…</w:t>
      </w:r>
      <w:r w:rsidR="008A4A71" w:rsidRPr="00974D90">
        <w:rPr>
          <w:rFonts w:asciiTheme="minorHAnsi" w:hAnsiTheme="minorHAnsi" w:cstheme="minorHAnsi"/>
          <w:spacing w:val="-8"/>
          <w:lang w:val="en-GB"/>
        </w:rPr>
        <w:br/>
      </w:r>
      <w:r w:rsidRPr="00974D90">
        <w:rPr>
          <w:rFonts w:asciiTheme="minorHAnsi" w:hAnsiTheme="minorHAnsi" w:cstheme="minorHAnsi"/>
          <w:lang w:val="en-GB"/>
        </w:rPr>
        <w:t>residence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address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="009A6574" w:rsidRPr="00974D90">
        <w:rPr>
          <w:rFonts w:asciiTheme="minorHAnsi" w:hAnsiTheme="minorHAnsi" w:cstheme="minorHAnsi"/>
          <w:spacing w:val="-5"/>
          <w:lang w:val="en-GB"/>
        </w:rPr>
        <w:t>.</w:t>
      </w:r>
      <w:r w:rsidR="008A4A71" w:rsidRPr="00974D90">
        <w:rPr>
          <w:rFonts w:asciiTheme="minorHAnsi" w:hAnsiTheme="minorHAnsi" w:cstheme="minorHAnsi"/>
          <w:lang w:val="en-GB"/>
        </w:rPr>
        <w:t>……………….…………………………………………………………..………………….………….……….…………………………</w:t>
      </w:r>
      <w:r w:rsidR="00A073D2" w:rsidRPr="00974D90">
        <w:rPr>
          <w:rFonts w:asciiTheme="minorHAnsi" w:hAnsiTheme="minorHAnsi" w:cstheme="minorHAnsi"/>
          <w:lang w:val="en-GB"/>
        </w:rPr>
        <w:t>.</w:t>
      </w:r>
      <w:r w:rsidR="008A4A71" w:rsidRPr="00974D90">
        <w:rPr>
          <w:rFonts w:asciiTheme="minorHAnsi" w:hAnsiTheme="minorHAnsi" w:cstheme="minorHAnsi"/>
          <w:lang w:val="en-GB"/>
        </w:rPr>
        <w:t>…..…….……</w:t>
      </w:r>
      <w:r w:rsidR="008A4A71" w:rsidRPr="00974D90">
        <w:rPr>
          <w:rFonts w:asciiTheme="minorHAnsi" w:hAnsiTheme="minorHAnsi" w:cstheme="minorHAnsi"/>
          <w:lang w:val="en-GB"/>
        </w:rPr>
        <w:br/>
      </w:r>
      <w:r w:rsidRPr="00974D90">
        <w:rPr>
          <w:rFonts w:asciiTheme="minorHAnsi" w:hAnsiTheme="minorHAnsi" w:cstheme="minorHAnsi"/>
          <w:lang w:val="en-GB"/>
        </w:rPr>
        <w:t>hereinafter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referred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to as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‘The Author’.</w:t>
      </w:r>
    </w:p>
    <w:p w14:paraId="05BF56A1" w14:textId="1813AB14" w:rsidR="00F96F56" w:rsidRPr="003F6D7B" w:rsidRDefault="00F96F56" w:rsidP="005E7320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ind w:left="119"/>
        <w:jc w:val="center"/>
        <w:rPr>
          <w:rFonts w:asciiTheme="minorHAnsi" w:hAnsiTheme="minorHAnsi" w:cstheme="minorHAnsi"/>
        </w:rPr>
      </w:pPr>
      <w:proofErr w:type="spellStart"/>
      <w:r w:rsidRPr="003F6D7B">
        <w:rPr>
          <w:rFonts w:asciiTheme="minorHAnsi" w:hAnsiTheme="minorHAnsi" w:cstheme="minorHAnsi"/>
          <w:b/>
          <w:sz w:val="22"/>
          <w:szCs w:val="22"/>
        </w:rPr>
        <w:t>Subject</w:t>
      </w:r>
      <w:proofErr w:type="spellEnd"/>
      <w:r w:rsidRPr="003F6D7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F6D7B">
        <w:rPr>
          <w:rFonts w:asciiTheme="minorHAnsi" w:hAnsiTheme="minorHAnsi" w:cstheme="minorHAnsi"/>
          <w:b/>
          <w:sz w:val="22"/>
          <w:szCs w:val="22"/>
        </w:rPr>
        <w:t>Matter</w:t>
      </w:r>
      <w:proofErr w:type="spellEnd"/>
    </w:p>
    <w:p w14:paraId="4BFF0618" w14:textId="77777777" w:rsidR="00925473" w:rsidRPr="005164E1" w:rsidRDefault="00925473" w:rsidP="005E7320">
      <w:pPr>
        <w:pStyle w:val="Tekstpodstawowy"/>
        <w:spacing w:line="276" w:lineRule="auto"/>
        <w:ind w:left="0" w:right="5845"/>
        <w:jc w:val="center"/>
        <w:rPr>
          <w:rFonts w:asciiTheme="minorHAnsi" w:hAnsiTheme="minorHAnsi" w:cstheme="minorHAnsi"/>
        </w:rPr>
      </w:pPr>
    </w:p>
    <w:p w14:paraId="34E7A98E" w14:textId="77F27990" w:rsidR="00F96F56" w:rsidRPr="00974D90" w:rsidRDefault="00F96F56" w:rsidP="005E7320">
      <w:pPr>
        <w:pStyle w:val="Tekstpodstawowy"/>
        <w:spacing w:line="276" w:lineRule="auto"/>
        <w:ind w:left="0" w:right="5845"/>
        <w:jc w:val="center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Author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="008B681A" w:rsidRPr="00974D90">
        <w:rPr>
          <w:rFonts w:asciiTheme="minorHAnsi" w:hAnsiTheme="minorHAnsi" w:cstheme="minorHAnsi"/>
          <w:lang w:val="en-GB"/>
        </w:rPr>
        <w:t>W</w:t>
      </w:r>
      <w:r w:rsidRPr="00974D90">
        <w:rPr>
          <w:rFonts w:asciiTheme="minorHAnsi" w:hAnsiTheme="minorHAnsi" w:cstheme="minorHAnsi"/>
          <w:lang w:val="en-GB"/>
        </w:rPr>
        <w:t>ork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including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 following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article(s):</w:t>
      </w:r>
    </w:p>
    <w:p w14:paraId="5F965D76" w14:textId="0D947CCA" w:rsidR="009A5915" w:rsidRPr="00974D90" w:rsidRDefault="00F96F56" w:rsidP="00F23F06">
      <w:pPr>
        <w:spacing w:line="276" w:lineRule="auto"/>
        <w:ind w:left="142" w:right="53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eastAsia="Arial" w:hAnsiTheme="minorHAnsi" w:cs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  <w:r w:rsidR="008A4A71" w:rsidRPr="00974D90">
        <w:rPr>
          <w:rFonts w:asciiTheme="minorHAnsi" w:eastAsia="Arial" w:hAnsiTheme="minorHAnsi" w:cstheme="minorHAnsi"/>
          <w:lang w:val="en-GB"/>
        </w:rPr>
        <w:t>………</w:t>
      </w:r>
      <w:r w:rsidRPr="00974D90">
        <w:rPr>
          <w:rFonts w:asciiTheme="minorHAnsi" w:eastAsia="Arial" w:hAnsiTheme="minorHAnsi" w:cstheme="minorHAnsi"/>
          <w:lang w:val="en-GB"/>
        </w:rPr>
        <w:t>..…</w:t>
      </w:r>
      <w:r w:rsidR="00E04913" w:rsidRPr="00974D90">
        <w:rPr>
          <w:rFonts w:asciiTheme="minorHAnsi" w:eastAsia="Arial" w:hAnsiTheme="minorHAnsi" w:cstheme="minorHAnsi"/>
          <w:lang w:val="en-GB"/>
        </w:rPr>
        <w:t>…</w:t>
      </w:r>
      <w:r w:rsidR="00581D7B" w:rsidRPr="00974D90">
        <w:rPr>
          <w:rFonts w:asciiTheme="minorHAnsi" w:eastAsia="Arial" w:hAnsiTheme="minorHAnsi" w:cs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………………………………………………………………………………………………………………………………………………………………………………………..……</w:t>
      </w:r>
      <w:r w:rsidR="00E04913" w:rsidRPr="00974D90">
        <w:rPr>
          <w:rFonts w:asciiTheme="minorHAnsi" w:eastAsia="Arial" w:hAnsiTheme="minorHAnsi" w:cstheme="minorHAnsi"/>
          <w:lang w:val="en-GB"/>
        </w:rPr>
        <w:br/>
      </w:r>
      <w:r w:rsidRPr="00974D90">
        <w:rPr>
          <w:rFonts w:asciiTheme="minorHAnsi" w:eastAsia="Arial" w:hAnsiTheme="minorHAnsi" w:cstheme="minorHAnsi"/>
          <w:lang w:val="en-GB"/>
        </w:rPr>
        <w:t>which is a part of the contents of a volume (number and year of publication)</w:t>
      </w:r>
      <w:r w:rsidR="00D1301C" w:rsidRPr="00974D90">
        <w:rPr>
          <w:rFonts w:asciiTheme="minorHAnsi" w:eastAsia="Arial" w:hAnsiTheme="minorHAnsi" w:cstheme="minorHAnsi"/>
          <w:lang w:val="en-GB"/>
        </w:rPr>
        <w:t xml:space="preserve"> ……</w:t>
      </w:r>
      <w:r w:rsidR="00E970E4" w:rsidRPr="00974D90">
        <w:rPr>
          <w:rFonts w:asciiTheme="minorHAnsi" w:eastAsia="Arial" w:hAnsiTheme="minorHAnsi" w:cstheme="minorHAnsi"/>
          <w:lang w:val="en-GB"/>
        </w:rPr>
        <w:t xml:space="preserve">………………………………………………………………. </w:t>
      </w:r>
      <w:r w:rsidR="00E970E4" w:rsidRPr="00974D90">
        <w:rPr>
          <w:rFonts w:asciiTheme="minorHAnsi" w:eastAsia="Arial" w:hAnsiTheme="minorHAnsi" w:cstheme="minorHAnsi"/>
          <w:lang w:val="en-GB"/>
        </w:rPr>
        <w:br/>
      </w:r>
      <w:r w:rsidRPr="00974D90">
        <w:rPr>
          <w:rFonts w:asciiTheme="minorHAnsi" w:eastAsia="Arial" w:hAnsiTheme="minorHAnsi" w:cstheme="minorHAnsi"/>
          <w:lang w:val="en-GB"/>
        </w:rPr>
        <w:t xml:space="preserve">of the journal called </w:t>
      </w:r>
      <w:r w:rsidR="00974D90" w:rsidRPr="00974D90">
        <w:rPr>
          <w:rFonts w:asciiTheme="minorHAnsi" w:eastAsia="Arial" w:hAnsiTheme="minorHAnsi" w:cstheme="minorHAnsi"/>
          <w:b/>
          <w:bCs/>
          <w:lang w:val="en-GB"/>
        </w:rPr>
        <w:t>Santander Art and Culture Law Review</w:t>
      </w:r>
      <w:r w:rsidR="00E04913" w:rsidRPr="00974D90">
        <w:rPr>
          <w:rFonts w:asciiTheme="minorHAnsi" w:hAnsiTheme="minorHAnsi" w:cstheme="minorHAnsi"/>
          <w:lang w:val="en-GB"/>
        </w:rPr>
        <w:br/>
      </w:r>
      <w:r w:rsidRPr="00974D90">
        <w:rPr>
          <w:rFonts w:asciiTheme="minorHAnsi" w:hAnsiTheme="minorHAnsi" w:cstheme="minorHAnsi"/>
          <w:b/>
          <w:bCs/>
          <w:lang w:val="en-GB"/>
        </w:rPr>
        <w:t>declares as</w:t>
      </w:r>
      <w:r w:rsidRPr="00974D90">
        <w:rPr>
          <w:rFonts w:asciiTheme="minorHAnsi" w:hAnsiTheme="minorHAnsi" w:cstheme="minorHAnsi"/>
          <w:b/>
          <w:bCs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b/>
          <w:bCs/>
          <w:lang w:val="en-GB"/>
        </w:rPr>
        <w:t>follows</w:t>
      </w:r>
      <w:r w:rsidRPr="00974D90">
        <w:rPr>
          <w:rFonts w:asciiTheme="minorHAnsi" w:hAnsiTheme="minorHAnsi" w:cstheme="minorHAnsi"/>
          <w:lang w:val="en-GB"/>
        </w:rPr>
        <w:t>:</w:t>
      </w:r>
    </w:p>
    <w:p w14:paraId="7B1960D5" w14:textId="141EE418" w:rsidR="00F96F56" w:rsidRPr="00974D90" w:rsidRDefault="00F96F56" w:rsidP="00D76A46">
      <w:pPr>
        <w:pStyle w:val="Akapitzlist"/>
        <w:numPr>
          <w:ilvl w:val="1"/>
          <w:numId w:val="5"/>
        </w:numPr>
        <w:tabs>
          <w:tab w:val="left" w:pos="1200"/>
        </w:tabs>
        <w:spacing w:line="276" w:lineRule="auto"/>
        <w:ind w:right="17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 xml:space="preserve">the Work covered by this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 xml:space="preserve"> is the product of the Author’s own efforts and does not infringe third party rights,</w:t>
      </w:r>
      <w:r w:rsidR="00656271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i.e. copyrights;</w:t>
      </w:r>
    </w:p>
    <w:p w14:paraId="17A4BF12" w14:textId="77777777" w:rsidR="00F96F56" w:rsidRPr="00974D90" w:rsidRDefault="00F96F56" w:rsidP="00656271">
      <w:pPr>
        <w:pStyle w:val="Akapitzlist"/>
        <w:numPr>
          <w:ilvl w:val="1"/>
          <w:numId w:val="5"/>
        </w:numPr>
        <w:tabs>
          <w:tab w:val="left" w:pos="1200"/>
        </w:tabs>
        <w:spacing w:line="276" w:lineRule="auto"/>
        <w:ind w:right="17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the Author’s rights to the Work in question are not limited in the scope covered hereby;</w:t>
      </w:r>
    </w:p>
    <w:p w14:paraId="2642DA66" w14:textId="03776570" w:rsidR="00F96F56" w:rsidRPr="00974D90" w:rsidRDefault="00F96F56" w:rsidP="00656271">
      <w:pPr>
        <w:pStyle w:val="Akapitzlist"/>
        <w:numPr>
          <w:ilvl w:val="1"/>
          <w:numId w:val="5"/>
        </w:numPr>
        <w:tabs>
          <w:tab w:val="left" w:pos="1200"/>
        </w:tabs>
        <w:spacing w:line="276" w:lineRule="auto"/>
        <w:ind w:right="17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the Author is entitled to use images or expression, artistic works or photographic from other persons in the Work;</w:t>
      </w:r>
    </w:p>
    <w:p w14:paraId="6DC1521E" w14:textId="489E6BB9" w:rsidR="00F96F56" w:rsidRPr="00974D90" w:rsidRDefault="00F96F56" w:rsidP="00656271">
      <w:pPr>
        <w:pStyle w:val="Akapitzlist"/>
        <w:numPr>
          <w:ilvl w:val="1"/>
          <w:numId w:val="5"/>
        </w:numPr>
        <w:tabs>
          <w:tab w:val="left" w:pos="1200"/>
        </w:tabs>
        <w:spacing w:line="276" w:lineRule="auto"/>
        <w:ind w:right="17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 xml:space="preserve">the Work is an original, unpublished work, and for the first time will be published under this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>.</w:t>
      </w:r>
    </w:p>
    <w:p w14:paraId="0BF10AE7" w14:textId="77777777" w:rsidR="00F50FD6" w:rsidRPr="00974D90" w:rsidRDefault="00F50FD6" w:rsidP="005E7320">
      <w:pPr>
        <w:pStyle w:val="Akapitzlist"/>
        <w:tabs>
          <w:tab w:val="left" w:pos="352"/>
        </w:tabs>
        <w:spacing w:line="276" w:lineRule="auto"/>
        <w:ind w:left="351" w:firstLine="0"/>
        <w:rPr>
          <w:rFonts w:asciiTheme="minorHAnsi" w:hAnsiTheme="minorHAnsi" w:cstheme="minorHAnsi"/>
          <w:lang w:val="en-GB"/>
        </w:rPr>
      </w:pPr>
    </w:p>
    <w:p w14:paraId="2C784BA6" w14:textId="3688FCA4" w:rsidR="00F96F56" w:rsidRPr="003F6D7B" w:rsidRDefault="00666558" w:rsidP="005E7320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ind w:left="1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6D7B">
        <w:rPr>
          <w:rFonts w:asciiTheme="minorHAnsi" w:hAnsiTheme="minorHAnsi" w:cstheme="minorHAnsi"/>
          <w:b/>
          <w:sz w:val="22"/>
          <w:szCs w:val="22"/>
        </w:rPr>
        <w:t xml:space="preserve">Publisher </w:t>
      </w:r>
      <w:r w:rsidR="008B681A" w:rsidRPr="003F6D7B">
        <w:rPr>
          <w:rFonts w:asciiTheme="minorHAnsi" w:hAnsiTheme="minorHAnsi" w:cstheme="minorHAnsi"/>
          <w:b/>
          <w:sz w:val="22"/>
          <w:szCs w:val="22"/>
        </w:rPr>
        <w:t>License</w:t>
      </w:r>
    </w:p>
    <w:p w14:paraId="1DFAF7CC" w14:textId="5FAEF82B" w:rsidR="00F96F56" w:rsidRPr="00974D90" w:rsidRDefault="00F96F56" w:rsidP="00906F61">
      <w:pPr>
        <w:pStyle w:val="Akapitzlist"/>
        <w:numPr>
          <w:ilvl w:val="0"/>
          <w:numId w:val="23"/>
        </w:numPr>
        <w:tabs>
          <w:tab w:val="left" w:pos="480"/>
        </w:tabs>
        <w:spacing w:line="276" w:lineRule="auto"/>
        <w:ind w:right="173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 xml:space="preserve">Upon signing of this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 xml:space="preserve">, the Author </w:t>
      </w:r>
      <w:r w:rsidR="00DA2371" w:rsidRPr="00974D90">
        <w:rPr>
          <w:rFonts w:asciiTheme="minorHAnsi" w:hAnsiTheme="minorHAnsi" w:cstheme="minorHAnsi"/>
          <w:lang w:val="en-GB"/>
        </w:rPr>
        <w:t>grants</w:t>
      </w:r>
      <w:r w:rsidR="00DE547A" w:rsidRPr="00974D90">
        <w:rPr>
          <w:rFonts w:asciiTheme="minorHAnsi" w:hAnsiTheme="minorHAnsi" w:cstheme="minorHAnsi"/>
          <w:lang w:val="en-GB"/>
        </w:rPr>
        <w:t xml:space="preserve"> to</w:t>
      </w:r>
      <w:r w:rsidRPr="00974D90">
        <w:rPr>
          <w:rFonts w:asciiTheme="minorHAnsi" w:hAnsiTheme="minorHAnsi" w:cstheme="minorHAnsi"/>
          <w:lang w:val="en-GB"/>
        </w:rPr>
        <w:t xml:space="preserve"> the Publisher </w:t>
      </w:r>
      <w:r w:rsidR="00DE547A" w:rsidRPr="00974D90">
        <w:rPr>
          <w:rFonts w:asciiTheme="minorHAnsi" w:hAnsiTheme="minorHAnsi" w:cstheme="minorHAnsi"/>
          <w:lang w:val="en-GB"/>
        </w:rPr>
        <w:t>the</w:t>
      </w:r>
      <w:r w:rsidR="00576F30" w:rsidRPr="00974D90">
        <w:rPr>
          <w:rFonts w:asciiTheme="minorHAnsi" w:hAnsiTheme="minorHAnsi" w:cstheme="minorHAnsi"/>
          <w:lang w:val="en-GB"/>
        </w:rPr>
        <w:t xml:space="preserve"> non-exclusive </w:t>
      </w:r>
      <w:r w:rsidR="00DE547A" w:rsidRPr="00974D90">
        <w:rPr>
          <w:rFonts w:asciiTheme="minorHAnsi" w:hAnsiTheme="minorHAnsi" w:cstheme="minorHAnsi"/>
          <w:lang w:val="en-GB"/>
        </w:rPr>
        <w:t xml:space="preserve">unlimited </w:t>
      </w:r>
      <w:r w:rsidR="00576F30" w:rsidRPr="00974D90">
        <w:rPr>
          <w:rFonts w:asciiTheme="minorHAnsi" w:hAnsiTheme="minorHAnsi" w:cstheme="minorHAnsi"/>
          <w:lang w:val="en-GB"/>
        </w:rPr>
        <w:t>license</w:t>
      </w:r>
      <w:r w:rsidR="00DE547A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to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Work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for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multiple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release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distribution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all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subsequent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editions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entire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Work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or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any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part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thereof</w:t>
      </w:r>
      <w:r w:rsidR="00576F30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rFonts w:asciiTheme="minorHAnsi" w:hAnsiTheme="minorHAnsi" w:cstheme="minorHAnsi"/>
          <w:spacing w:val="-47"/>
          <w:lang w:val="en-GB"/>
        </w:rPr>
        <w:t xml:space="preserve"> </w:t>
      </w:r>
      <w:r w:rsidR="00576F30" w:rsidRPr="00974D90">
        <w:rPr>
          <w:rFonts w:asciiTheme="minorHAnsi" w:hAnsiTheme="minorHAnsi" w:cstheme="minorHAnsi"/>
          <w:spacing w:val="-47"/>
          <w:lang w:val="en-GB"/>
        </w:rPr>
        <w:t xml:space="preserve">  </w:t>
      </w:r>
      <w:r w:rsidRPr="00974D90">
        <w:rPr>
          <w:rFonts w:asciiTheme="minorHAnsi" w:hAnsiTheme="minorHAnsi" w:cstheme="minorHAnsi"/>
          <w:lang w:val="en-GB"/>
        </w:rPr>
        <w:t>in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8B681A" w:rsidRPr="00974D90">
        <w:rPr>
          <w:rFonts w:asciiTheme="minorHAnsi" w:hAnsiTheme="minorHAnsi" w:cstheme="minorHAnsi"/>
          <w:lang w:val="en-GB"/>
        </w:rPr>
        <w:t xml:space="preserve">all </w:t>
      </w:r>
      <w:r w:rsidRPr="00974D90">
        <w:rPr>
          <w:rFonts w:asciiTheme="minorHAnsi" w:hAnsiTheme="minorHAnsi" w:cstheme="minorHAnsi"/>
          <w:lang w:val="en-GB"/>
        </w:rPr>
        <w:t>known fields of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use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by any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technique, in particular:</w:t>
      </w:r>
    </w:p>
    <w:p w14:paraId="40011471" w14:textId="66F91178" w:rsidR="00F96F56" w:rsidRPr="00974D90" w:rsidRDefault="00836EA9" w:rsidP="00906F61">
      <w:pPr>
        <w:pStyle w:val="Akapitzlist"/>
        <w:numPr>
          <w:ilvl w:val="1"/>
          <w:numId w:val="23"/>
        </w:numPr>
        <w:tabs>
          <w:tab w:val="left" w:pos="1200"/>
        </w:tabs>
        <w:spacing w:line="276" w:lineRule="auto"/>
        <w:ind w:right="176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r</w:t>
      </w:r>
      <w:r w:rsidR="00F96F56" w:rsidRPr="00974D90">
        <w:rPr>
          <w:rFonts w:asciiTheme="minorHAnsi" w:hAnsiTheme="minorHAnsi" w:cstheme="minorHAnsi"/>
          <w:lang w:val="en-GB"/>
        </w:rPr>
        <w:t xml:space="preserve">ecording and multiplying the Work with </w:t>
      </w:r>
      <w:r w:rsidRPr="00974D90">
        <w:rPr>
          <w:rFonts w:asciiTheme="minorHAnsi" w:hAnsiTheme="minorHAnsi" w:cstheme="minorHAnsi"/>
          <w:lang w:val="en-GB"/>
        </w:rPr>
        <w:t xml:space="preserve">any </w:t>
      </w:r>
      <w:r w:rsidR="00F96F56" w:rsidRPr="00974D90">
        <w:rPr>
          <w:rFonts w:asciiTheme="minorHAnsi" w:hAnsiTheme="minorHAnsi" w:cstheme="minorHAnsi"/>
          <w:lang w:val="en-GB"/>
        </w:rPr>
        <w:t xml:space="preserve">technique (including print and electronic editions) </w:t>
      </w:r>
      <w:r w:rsidR="008B681A" w:rsidRPr="00974D90">
        <w:rPr>
          <w:rFonts w:asciiTheme="minorHAnsi" w:hAnsiTheme="minorHAnsi" w:cstheme="minorHAnsi"/>
          <w:lang w:val="en-GB"/>
        </w:rPr>
        <w:t xml:space="preserve">at </w:t>
      </w:r>
      <w:r w:rsidR="00F96F56" w:rsidRPr="00974D90">
        <w:rPr>
          <w:rFonts w:asciiTheme="minorHAnsi" w:hAnsiTheme="minorHAnsi" w:cstheme="minorHAnsi"/>
          <w:lang w:val="en-GB"/>
        </w:rPr>
        <w:t>all known</w:t>
      </w:r>
      <w:r w:rsidRPr="00974D90">
        <w:rPr>
          <w:rFonts w:asciiTheme="minorHAnsi" w:hAnsiTheme="minorHAnsi" w:cstheme="minorHAnsi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spacing w:val="-47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carriers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(including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digital,</w:t>
      </w:r>
      <w:r w:rsidR="00F96F56"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electronic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and</w:t>
      </w:r>
      <w:r w:rsidR="00F96F56"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paper)</w:t>
      </w:r>
      <w:r w:rsidR="00F96F56"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and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in</w:t>
      </w:r>
      <w:r w:rsidR="00F96F56"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all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digital systems</w:t>
      </w:r>
      <w:r w:rsidR="00F96F56"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(especially</w:t>
      </w:r>
      <w:r w:rsidR="00F96F56"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the</w:t>
      </w:r>
      <w:r w:rsidR="00F96F56"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Internet)</w:t>
      </w:r>
      <w:r w:rsidR="00BA0ACF" w:rsidRPr="00974D90">
        <w:rPr>
          <w:rFonts w:asciiTheme="minorHAnsi" w:hAnsiTheme="minorHAnsi" w:cstheme="minorHAnsi"/>
          <w:lang w:val="en-GB"/>
        </w:rPr>
        <w:t>;</w:t>
      </w:r>
    </w:p>
    <w:p w14:paraId="047A09E6" w14:textId="17107F4B" w:rsidR="00F96F56" w:rsidRPr="00974D90" w:rsidRDefault="00BA24E9" w:rsidP="00906F61">
      <w:pPr>
        <w:pStyle w:val="Akapitzlist"/>
        <w:numPr>
          <w:ilvl w:val="1"/>
          <w:numId w:val="23"/>
        </w:numPr>
        <w:tabs>
          <w:tab w:val="left" w:pos="1200"/>
        </w:tabs>
        <w:spacing w:line="276" w:lineRule="auto"/>
        <w:ind w:right="17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load</w:t>
      </w:r>
      <w:r w:rsidR="00656271" w:rsidRPr="00974D90">
        <w:rPr>
          <w:rFonts w:asciiTheme="minorHAnsi" w:hAnsiTheme="minorHAnsi" w:cstheme="minorHAnsi"/>
          <w:lang w:val="en-GB"/>
        </w:rPr>
        <w:t>ing</w:t>
      </w:r>
      <w:r w:rsidRPr="00974D90">
        <w:rPr>
          <w:rFonts w:asciiTheme="minorHAnsi" w:hAnsiTheme="minorHAnsi" w:cstheme="minorHAnsi"/>
          <w:spacing w:val="20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into</w:t>
      </w:r>
      <w:r w:rsidR="00F96F56" w:rsidRPr="00974D90">
        <w:rPr>
          <w:rFonts w:asciiTheme="minorHAnsi" w:hAnsiTheme="minorHAnsi" w:cstheme="minorHAnsi"/>
          <w:spacing w:val="2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computer</w:t>
      </w:r>
      <w:r w:rsidR="00F96F56" w:rsidRPr="00974D90">
        <w:rPr>
          <w:rFonts w:asciiTheme="minorHAnsi" w:hAnsiTheme="minorHAnsi" w:cstheme="minorHAnsi"/>
          <w:spacing w:val="22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memory</w:t>
      </w:r>
      <w:r w:rsidR="00F96F56" w:rsidRPr="00974D90">
        <w:rPr>
          <w:rFonts w:asciiTheme="minorHAnsi" w:hAnsiTheme="minorHAnsi" w:cstheme="minorHAnsi"/>
          <w:spacing w:val="19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and</w:t>
      </w:r>
      <w:r w:rsidR="00F96F56" w:rsidRPr="00974D90">
        <w:rPr>
          <w:rFonts w:asciiTheme="minorHAnsi" w:hAnsiTheme="minorHAnsi" w:cstheme="minorHAnsi"/>
          <w:spacing w:val="2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into</w:t>
      </w:r>
      <w:r w:rsidR="00F96F56" w:rsidRPr="00974D90">
        <w:rPr>
          <w:rFonts w:asciiTheme="minorHAnsi" w:hAnsiTheme="minorHAnsi" w:cstheme="minorHAnsi"/>
          <w:spacing w:val="23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computer</w:t>
      </w:r>
      <w:r w:rsidR="00F96F56" w:rsidRPr="00974D90">
        <w:rPr>
          <w:rFonts w:asciiTheme="minorHAnsi" w:hAnsiTheme="minorHAnsi" w:cstheme="minorHAnsi"/>
          <w:spacing w:val="18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memory,</w:t>
      </w:r>
      <w:r w:rsidR="00F96F56" w:rsidRPr="00974D90">
        <w:rPr>
          <w:rFonts w:asciiTheme="minorHAnsi" w:hAnsiTheme="minorHAnsi" w:cstheme="minorHAnsi"/>
          <w:spacing w:val="22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distributing</w:t>
      </w:r>
      <w:r w:rsidR="00F96F56" w:rsidRPr="00974D90">
        <w:rPr>
          <w:rFonts w:asciiTheme="minorHAnsi" w:hAnsiTheme="minorHAnsi" w:cstheme="minorHAnsi"/>
          <w:spacing w:val="2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and</w:t>
      </w:r>
      <w:r w:rsidR="00F96F56" w:rsidRPr="00974D90">
        <w:rPr>
          <w:rFonts w:asciiTheme="minorHAnsi" w:hAnsiTheme="minorHAnsi" w:cstheme="minorHAnsi"/>
          <w:spacing w:val="21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marketing</w:t>
      </w:r>
      <w:r w:rsidR="00F96F56" w:rsidRPr="00974D90">
        <w:rPr>
          <w:rFonts w:asciiTheme="minorHAnsi" w:hAnsiTheme="minorHAnsi" w:cstheme="minorHAnsi"/>
          <w:spacing w:val="20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the</w:t>
      </w:r>
      <w:r w:rsidR="00F96F56" w:rsidRPr="00974D90">
        <w:rPr>
          <w:rFonts w:asciiTheme="minorHAnsi" w:hAnsiTheme="minorHAnsi" w:cstheme="minorHAnsi"/>
          <w:spacing w:val="19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Work</w:t>
      </w:r>
      <w:r w:rsidR="00F96F56" w:rsidRPr="00974D90">
        <w:rPr>
          <w:rFonts w:asciiTheme="minorHAnsi" w:hAnsiTheme="minorHAnsi" w:cstheme="minorHAnsi"/>
          <w:spacing w:val="22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and</w:t>
      </w:r>
      <w:r w:rsidR="00F96F56" w:rsidRPr="00974D90">
        <w:rPr>
          <w:rFonts w:asciiTheme="minorHAnsi" w:hAnsiTheme="minorHAnsi" w:cstheme="minorHAnsi"/>
          <w:spacing w:val="20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its</w:t>
      </w:r>
      <w:r w:rsidR="00F96F56" w:rsidRPr="00974D90">
        <w:rPr>
          <w:rFonts w:asciiTheme="minorHAnsi" w:hAnsiTheme="minorHAnsi" w:cstheme="minorHAnsi"/>
          <w:spacing w:val="-46"/>
          <w:lang w:val="en-GB"/>
        </w:rPr>
        <w:t xml:space="preserve"> </w:t>
      </w:r>
      <w:r w:rsidR="00F96F56" w:rsidRPr="00974D90">
        <w:rPr>
          <w:rFonts w:asciiTheme="minorHAnsi" w:hAnsiTheme="minorHAnsi" w:cstheme="minorHAnsi"/>
          <w:lang w:val="en-GB"/>
        </w:rPr>
        <w:t>copies</w:t>
      </w:r>
      <w:r w:rsidR="00BA0ACF" w:rsidRPr="00974D90">
        <w:rPr>
          <w:rFonts w:asciiTheme="minorHAnsi" w:hAnsiTheme="minorHAnsi" w:cstheme="minorHAnsi"/>
          <w:lang w:val="en-GB"/>
        </w:rPr>
        <w:t>;</w:t>
      </w:r>
    </w:p>
    <w:p w14:paraId="58DA5DAC" w14:textId="5D816AAA" w:rsidR="00F96F56" w:rsidRPr="00974D90" w:rsidRDefault="00F96F56" w:rsidP="00906F61">
      <w:pPr>
        <w:pStyle w:val="Akapitzlist"/>
        <w:numPr>
          <w:ilvl w:val="1"/>
          <w:numId w:val="23"/>
        </w:numPr>
        <w:tabs>
          <w:tab w:val="left" w:pos="1200"/>
        </w:tabs>
        <w:spacing w:line="276" w:lineRule="auto"/>
        <w:ind w:right="17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public</w:t>
      </w:r>
      <w:r w:rsidRPr="00974D90">
        <w:rPr>
          <w:rFonts w:asciiTheme="minorHAnsi" w:hAnsiTheme="minorHAnsi" w:cstheme="minorHAnsi"/>
          <w:spacing w:val="10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performance,</w:t>
      </w:r>
      <w:r w:rsidRPr="00974D90">
        <w:rPr>
          <w:rFonts w:asciiTheme="minorHAnsi" w:hAnsiTheme="minorHAnsi" w:cstheme="minorHAnsi"/>
          <w:spacing w:val="1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public</w:t>
      </w:r>
      <w:r w:rsidRPr="00974D90">
        <w:rPr>
          <w:rFonts w:asciiTheme="minorHAnsi" w:hAnsiTheme="minorHAnsi" w:cstheme="minorHAnsi"/>
          <w:spacing w:val="8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replay,</w:t>
      </w:r>
      <w:r w:rsidRPr="00974D90">
        <w:rPr>
          <w:rFonts w:asciiTheme="minorHAnsi" w:hAnsiTheme="minorHAnsi" w:cstheme="minorHAnsi"/>
          <w:spacing w:val="9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staging,</w:t>
      </w:r>
      <w:r w:rsidRPr="00974D90">
        <w:rPr>
          <w:rFonts w:asciiTheme="minorHAnsi" w:hAnsiTheme="minorHAnsi" w:cstheme="minorHAnsi"/>
          <w:spacing w:val="9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exhibition,</w:t>
      </w:r>
      <w:r w:rsidRPr="00974D90">
        <w:rPr>
          <w:rFonts w:asciiTheme="minorHAnsi" w:hAnsiTheme="minorHAnsi" w:cstheme="minorHAnsi"/>
          <w:spacing w:val="8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display,</w:t>
      </w:r>
      <w:r w:rsidRPr="00974D90">
        <w:rPr>
          <w:rFonts w:asciiTheme="minorHAnsi" w:hAnsiTheme="minorHAnsi" w:cstheme="minorHAnsi"/>
          <w:spacing w:val="9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screening,</w:t>
      </w:r>
      <w:r w:rsidRPr="00974D90">
        <w:rPr>
          <w:rFonts w:asciiTheme="minorHAnsi" w:hAnsiTheme="minorHAnsi" w:cstheme="minorHAnsi"/>
          <w:spacing w:val="1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lending</w:t>
      </w:r>
      <w:r w:rsidRPr="00974D90">
        <w:rPr>
          <w:rFonts w:asciiTheme="minorHAnsi" w:hAnsiTheme="minorHAnsi" w:cstheme="minorHAnsi"/>
          <w:spacing w:val="9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for</w:t>
      </w:r>
      <w:r w:rsidRPr="00974D90">
        <w:rPr>
          <w:rFonts w:asciiTheme="minorHAnsi" w:hAnsiTheme="minorHAnsi" w:cstheme="minorHAnsi"/>
          <w:spacing w:val="8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use</w:t>
      </w:r>
      <w:r w:rsidRPr="00974D90">
        <w:rPr>
          <w:rFonts w:asciiTheme="minorHAnsi" w:hAnsiTheme="minorHAnsi" w:cstheme="minorHAnsi"/>
          <w:spacing w:val="9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and/or</w:t>
      </w:r>
      <w:r w:rsidRPr="00974D90">
        <w:rPr>
          <w:rFonts w:asciiTheme="minorHAnsi" w:hAnsiTheme="minorHAnsi" w:cstheme="minorHAnsi"/>
          <w:spacing w:val="10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renting</w:t>
      </w:r>
      <w:r w:rsidRPr="00974D90">
        <w:rPr>
          <w:rFonts w:asciiTheme="minorHAnsi" w:hAnsiTheme="minorHAnsi" w:cstheme="minorHAnsi"/>
          <w:spacing w:val="10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4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Work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its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copies</w:t>
      </w:r>
      <w:r w:rsidR="00BA0ACF" w:rsidRPr="00974D90">
        <w:rPr>
          <w:rFonts w:asciiTheme="minorHAnsi" w:hAnsiTheme="minorHAnsi" w:cstheme="minorHAnsi"/>
          <w:lang w:val="en-GB"/>
        </w:rPr>
        <w:t>;</w:t>
      </w:r>
    </w:p>
    <w:p w14:paraId="4C487443" w14:textId="34C17A6F" w:rsidR="00F96F56" w:rsidRPr="00974D90" w:rsidRDefault="00F96F56" w:rsidP="00906F61">
      <w:pPr>
        <w:pStyle w:val="Akapitzlist"/>
        <w:numPr>
          <w:ilvl w:val="1"/>
          <w:numId w:val="23"/>
        </w:numPr>
        <w:tabs>
          <w:tab w:val="left" w:pos="1200"/>
        </w:tabs>
        <w:spacing w:line="276" w:lineRule="auto"/>
        <w:ind w:right="177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making available,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marketing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distributing the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Work</w:t>
      </w:r>
      <w:r w:rsidRPr="00974D90">
        <w:rPr>
          <w:rFonts w:asciiTheme="minorHAnsi" w:hAnsiTheme="minorHAnsi" w:cstheme="minorHAnsi"/>
          <w:spacing w:val="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its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copies</w:t>
      </w:r>
      <w:r w:rsidRPr="00974D90">
        <w:rPr>
          <w:rFonts w:asciiTheme="minorHAnsi" w:hAnsiTheme="minorHAnsi" w:cstheme="minorHAnsi"/>
          <w:spacing w:val="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through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digital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networks,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especially</w:t>
      </w:r>
      <w:r w:rsidRPr="00974D90">
        <w:rPr>
          <w:rFonts w:asciiTheme="minorHAnsi" w:hAnsiTheme="minorHAnsi" w:cstheme="minorHAnsi"/>
          <w:spacing w:val="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4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Internet,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including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promoting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advertising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Work,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journal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and/or the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Publisher</w:t>
      </w:r>
      <w:r w:rsidR="00BA0ACF" w:rsidRPr="00974D90">
        <w:rPr>
          <w:rFonts w:asciiTheme="minorHAnsi" w:hAnsiTheme="minorHAnsi" w:cstheme="minorHAnsi"/>
          <w:lang w:val="en-GB"/>
        </w:rPr>
        <w:t>;</w:t>
      </w:r>
    </w:p>
    <w:p w14:paraId="73152C94" w14:textId="33217982" w:rsidR="002F3535" w:rsidRPr="00974D90" w:rsidRDefault="00BA0ACF" w:rsidP="00906F61">
      <w:pPr>
        <w:pStyle w:val="Akapitzlist"/>
        <w:numPr>
          <w:ilvl w:val="1"/>
          <w:numId w:val="23"/>
        </w:numPr>
        <w:tabs>
          <w:tab w:val="left" w:pos="1200"/>
        </w:tabs>
        <w:spacing w:line="276" w:lineRule="auto"/>
        <w:ind w:right="177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inclu</w:t>
      </w:r>
      <w:r w:rsidR="00DD43B7" w:rsidRPr="00974D90">
        <w:rPr>
          <w:rFonts w:asciiTheme="minorHAnsi" w:hAnsiTheme="minorHAnsi" w:cstheme="minorHAnsi"/>
          <w:lang w:val="en-GB"/>
        </w:rPr>
        <w:t>ding</w:t>
      </w:r>
      <w:r w:rsidRPr="00974D90">
        <w:rPr>
          <w:rFonts w:asciiTheme="minorHAnsi" w:hAnsiTheme="minorHAnsi" w:cstheme="minorHAnsi"/>
          <w:lang w:val="en-GB"/>
        </w:rPr>
        <w:t xml:space="preserve"> the Work into a collective work;</w:t>
      </w:r>
    </w:p>
    <w:p w14:paraId="0F6A029B" w14:textId="3DA79A6F" w:rsidR="00F50FD6" w:rsidRPr="00974D90" w:rsidRDefault="00461165" w:rsidP="00906F61">
      <w:pPr>
        <w:pStyle w:val="Akapitzlist"/>
        <w:numPr>
          <w:ilvl w:val="1"/>
          <w:numId w:val="23"/>
        </w:numPr>
        <w:tabs>
          <w:tab w:val="left" w:pos="1200"/>
        </w:tabs>
        <w:spacing w:line="276" w:lineRule="auto"/>
        <w:ind w:right="177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making the Work available in electronic form in such a way that everyone can access it at a place and time chosen by them, in particular via the Internet</w:t>
      </w:r>
      <w:r w:rsidR="00825EE2" w:rsidRPr="00974D90">
        <w:rPr>
          <w:rFonts w:asciiTheme="minorHAnsi" w:hAnsiTheme="minorHAnsi" w:cstheme="minorHAnsi"/>
          <w:lang w:val="en-GB"/>
        </w:rPr>
        <w:t>;</w:t>
      </w:r>
    </w:p>
    <w:p w14:paraId="7A60851A" w14:textId="24F90325" w:rsidR="00F50FD6" w:rsidRPr="00974D90" w:rsidRDefault="001C0AD4" w:rsidP="00906F61">
      <w:pPr>
        <w:pStyle w:val="Akapitzlist"/>
        <w:numPr>
          <w:ilvl w:val="1"/>
          <w:numId w:val="23"/>
        </w:numPr>
        <w:tabs>
          <w:tab w:val="left" w:pos="1200"/>
        </w:tabs>
        <w:spacing w:line="276" w:lineRule="auto"/>
        <w:ind w:right="177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sending metadata of the Work and the Work to commercial and non-commercial databases indexing journals.</w:t>
      </w:r>
    </w:p>
    <w:p w14:paraId="025DB7C5" w14:textId="77777777" w:rsidR="00F50FD6" w:rsidRPr="00974D90" w:rsidRDefault="00F50FD6" w:rsidP="005E7320">
      <w:pPr>
        <w:pStyle w:val="Akapitzlist"/>
        <w:tabs>
          <w:tab w:val="left" w:pos="1200"/>
        </w:tabs>
        <w:spacing w:line="276" w:lineRule="auto"/>
        <w:ind w:left="1199" w:right="177" w:firstLine="0"/>
        <w:rPr>
          <w:rFonts w:asciiTheme="minorHAnsi" w:hAnsiTheme="minorHAnsi" w:cstheme="minorHAnsi"/>
          <w:lang w:val="en-GB"/>
        </w:rPr>
      </w:pPr>
    </w:p>
    <w:p w14:paraId="68686A01" w14:textId="77777777" w:rsidR="00E04913" w:rsidRPr="00974D90" w:rsidRDefault="009D7E6A" w:rsidP="005E7320">
      <w:pPr>
        <w:pStyle w:val="Akapitzlist"/>
        <w:widowControl/>
        <w:numPr>
          <w:ilvl w:val="0"/>
          <w:numId w:val="10"/>
        </w:numPr>
        <w:adjustRightInd w:val="0"/>
        <w:spacing w:before="26" w:line="276" w:lineRule="auto"/>
        <w:ind w:left="567" w:right="178" w:hanging="42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eastAsiaTheme="minorHAnsi" w:hAnsiTheme="minorHAnsi" w:cstheme="minorHAnsi"/>
          <w:lang w:val="en-GB"/>
        </w:rPr>
        <w:t xml:space="preserve">Pursuant to this </w:t>
      </w:r>
      <w:r w:rsidR="008B681A" w:rsidRPr="00974D90">
        <w:rPr>
          <w:rFonts w:asciiTheme="minorHAnsi" w:eastAsiaTheme="minorHAnsi" w:hAnsiTheme="minorHAnsi" w:cstheme="minorHAnsi"/>
          <w:lang w:val="en-GB"/>
        </w:rPr>
        <w:t>Agreement the</w:t>
      </w:r>
      <w:r w:rsidR="0019721E" w:rsidRPr="00974D90">
        <w:rPr>
          <w:rFonts w:asciiTheme="minorHAnsi" w:eastAsiaTheme="minorHAnsi" w:hAnsiTheme="minorHAnsi" w:cstheme="minorHAnsi"/>
          <w:lang w:val="en-GB"/>
        </w:rPr>
        <w:t xml:space="preserve"> Author grants the Publisher </w:t>
      </w:r>
      <w:r w:rsidR="00EF02EF" w:rsidRPr="00974D90">
        <w:rPr>
          <w:rFonts w:asciiTheme="minorHAnsi" w:eastAsiaTheme="minorHAnsi" w:hAnsiTheme="minorHAnsi" w:cstheme="minorHAnsi"/>
          <w:lang w:val="en-GB"/>
        </w:rPr>
        <w:t>non-</w:t>
      </w:r>
      <w:r w:rsidR="0019721E" w:rsidRPr="00974D90">
        <w:rPr>
          <w:rFonts w:asciiTheme="minorHAnsi" w:eastAsiaTheme="minorHAnsi" w:hAnsiTheme="minorHAnsi" w:cstheme="minorHAnsi"/>
          <w:lang w:val="en-GB"/>
        </w:rPr>
        <w:t xml:space="preserve">exclusive </w:t>
      </w:r>
      <w:r w:rsidR="00EF02EF" w:rsidRPr="00974D90">
        <w:rPr>
          <w:rFonts w:asciiTheme="minorHAnsi" w:eastAsiaTheme="minorHAnsi" w:hAnsiTheme="minorHAnsi" w:cstheme="minorHAnsi"/>
          <w:lang w:val="en-GB"/>
        </w:rPr>
        <w:t>license</w:t>
      </w:r>
      <w:r w:rsidR="001A2345" w:rsidRPr="00974D90">
        <w:rPr>
          <w:rFonts w:asciiTheme="minorHAnsi" w:eastAsiaTheme="minorHAnsi" w:hAnsiTheme="minorHAnsi" w:cstheme="minorHAnsi"/>
          <w:lang w:val="en-GB"/>
        </w:rPr>
        <w:t xml:space="preserve"> </w:t>
      </w:r>
      <w:r w:rsidR="0045747C" w:rsidRPr="00974D90">
        <w:rPr>
          <w:rFonts w:asciiTheme="minorHAnsi" w:eastAsiaTheme="minorHAnsi" w:hAnsiTheme="minorHAnsi" w:cstheme="minorHAnsi"/>
          <w:lang w:val="en-GB"/>
        </w:rPr>
        <w:t xml:space="preserve">to exercise </w:t>
      </w:r>
      <w:r w:rsidR="0049789C" w:rsidRPr="00974D90">
        <w:rPr>
          <w:rFonts w:asciiTheme="minorHAnsi" w:eastAsiaTheme="minorHAnsi" w:hAnsiTheme="minorHAnsi" w:cstheme="minorHAnsi"/>
          <w:lang w:val="en-GB"/>
        </w:rPr>
        <w:t xml:space="preserve">derivative copyright </w:t>
      </w:r>
      <w:r w:rsidR="008B681A" w:rsidRPr="00974D90">
        <w:rPr>
          <w:rFonts w:asciiTheme="minorHAnsi" w:eastAsiaTheme="minorHAnsi" w:hAnsiTheme="minorHAnsi" w:cstheme="minorHAnsi"/>
          <w:lang w:val="en-GB"/>
        </w:rPr>
        <w:t xml:space="preserve">to </w:t>
      </w:r>
      <w:r w:rsidR="0045747C" w:rsidRPr="00974D90">
        <w:rPr>
          <w:rFonts w:asciiTheme="minorHAnsi" w:eastAsiaTheme="minorHAnsi" w:hAnsiTheme="minorHAnsi" w:cstheme="minorHAnsi"/>
          <w:lang w:val="en-GB"/>
        </w:rPr>
        <w:t xml:space="preserve">the Work, to the extent specified in this </w:t>
      </w:r>
      <w:r w:rsidR="00836EA9" w:rsidRPr="00974D90">
        <w:rPr>
          <w:rFonts w:asciiTheme="minorHAnsi" w:eastAsiaTheme="minorHAnsi" w:hAnsiTheme="minorHAnsi" w:cstheme="minorHAnsi"/>
          <w:lang w:val="en-GB"/>
        </w:rPr>
        <w:t>Agreement</w:t>
      </w:r>
      <w:r w:rsidR="0045747C" w:rsidRPr="00974D90">
        <w:rPr>
          <w:rFonts w:asciiTheme="minorHAnsi" w:eastAsiaTheme="minorHAnsi" w:hAnsiTheme="minorHAnsi" w:cstheme="minorHAnsi"/>
          <w:lang w:val="en-GB"/>
        </w:rPr>
        <w:t>.</w:t>
      </w:r>
    </w:p>
    <w:p w14:paraId="70BA593A" w14:textId="54194492" w:rsidR="00F66B98" w:rsidRPr="00974D90" w:rsidRDefault="00717354" w:rsidP="005E7320">
      <w:pPr>
        <w:pStyle w:val="Akapitzlist"/>
        <w:widowControl/>
        <w:numPr>
          <w:ilvl w:val="0"/>
          <w:numId w:val="10"/>
        </w:numPr>
        <w:adjustRightInd w:val="0"/>
        <w:spacing w:before="26" w:line="276" w:lineRule="auto"/>
        <w:ind w:left="567" w:right="178" w:hanging="42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lastRenderedPageBreak/>
        <w:t xml:space="preserve">The Publisher may send </w:t>
      </w:r>
      <w:r w:rsidR="00DE547A" w:rsidRPr="00974D90">
        <w:rPr>
          <w:rFonts w:asciiTheme="minorHAnsi" w:hAnsiTheme="minorHAnsi" w:cstheme="minorHAnsi"/>
          <w:lang w:val="en-GB"/>
        </w:rPr>
        <w:t xml:space="preserve">the Work and </w:t>
      </w:r>
      <w:r w:rsidRPr="00974D90">
        <w:rPr>
          <w:rFonts w:asciiTheme="minorHAnsi" w:hAnsiTheme="minorHAnsi" w:cstheme="minorHAnsi"/>
          <w:lang w:val="en-GB"/>
        </w:rPr>
        <w:t>metadata of the Work to commercial and non-commercial journal indexing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 xml:space="preserve">databases and </w:t>
      </w:r>
      <w:proofErr w:type="spellStart"/>
      <w:r w:rsidRPr="00974D90">
        <w:rPr>
          <w:rFonts w:asciiTheme="minorHAnsi" w:hAnsiTheme="minorHAnsi" w:cstheme="minorHAnsi"/>
          <w:lang w:val="en-GB"/>
        </w:rPr>
        <w:t>catalogs</w:t>
      </w:r>
      <w:proofErr w:type="spellEnd"/>
      <w:r w:rsidRPr="00974D90">
        <w:rPr>
          <w:rFonts w:asciiTheme="minorHAnsi" w:hAnsiTheme="minorHAnsi" w:cstheme="minorHAnsi"/>
          <w:lang w:val="en-GB"/>
        </w:rPr>
        <w:t>.</w:t>
      </w:r>
    </w:p>
    <w:p w14:paraId="6F9B76E5" w14:textId="77777777" w:rsidR="00E04913" w:rsidRPr="00974D90" w:rsidRDefault="00E90B3B" w:rsidP="005E7320">
      <w:pPr>
        <w:pStyle w:val="Akapitzlist"/>
        <w:widowControl/>
        <w:numPr>
          <w:ilvl w:val="0"/>
          <w:numId w:val="10"/>
        </w:numPr>
        <w:adjustRightInd w:val="0"/>
        <w:spacing w:before="26" w:line="276" w:lineRule="auto"/>
        <w:ind w:left="567" w:right="178" w:hanging="42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 xml:space="preserve">The licenses referred to in this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 xml:space="preserve"> </w:t>
      </w:r>
      <w:r w:rsidR="005742C1" w:rsidRPr="00974D90">
        <w:rPr>
          <w:rFonts w:asciiTheme="minorHAnsi" w:eastAsiaTheme="minorHAnsi" w:hAnsiTheme="minorHAnsi" w:cstheme="minorHAnsi"/>
          <w:lang w:val="en-GB"/>
        </w:rPr>
        <w:t>shall not be limited by quantity, time, language or territory</w:t>
      </w:r>
      <w:r w:rsidR="00F66B98" w:rsidRPr="00974D90">
        <w:rPr>
          <w:rFonts w:asciiTheme="minorHAnsi" w:eastAsiaTheme="minorHAnsi" w:hAnsiTheme="minorHAnsi" w:cstheme="minorHAnsi"/>
          <w:lang w:val="en-GB"/>
        </w:rPr>
        <w:t>.</w:t>
      </w:r>
    </w:p>
    <w:p w14:paraId="595CEED5" w14:textId="64997E9F" w:rsidR="003F3D6B" w:rsidRPr="00974D90" w:rsidRDefault="00F96F56" w:rsidP="005E7320">
      <w:pPr>
        <w:pStyle w:val="Akapitzlist"/>
        <w:widowControl/>
        <w:numPr>
          <w:ilvl w:val="0"/>
          <w:numId w:val="10"/>
        </w:numPr>
        <w:adjustRightInd w:val="0"/>
        <w:spacing w:before="26" w:line="276" w:lineRule="auto"/>
        <w:ind w:left="567" w:right="178" w:hanging="425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Within the scope of the license, the Author may license and sub-license the Work</w:t>
      </w:r>
      <w:r w:rsidR="00402105" w:rsidRPr="00974D90">
        <w:rPr>
          <w:rFonts w:asciiTheme="minorHAnsi" w:hAnsiTheme="minorHAnsi" w:cstheme="minorHAnsi"/>
          <w:lang w:val="en-GB"/>
        </w:rPr>
        <w:t xml:space="preserve"> to the extent indicated in § 2</w:t>
      </w:r>
      <w:r w:rsidRPr="00974D90">
        <w:rPr>
          <w:rFonts w:asciiTheme="minorHAnsi" w:hAnsiTheme="minorHAnsi" w:cstheme="minorHAnsi"/>
          <w:lang w:val="en-GB"/>
        </w:rPr>
        <w:t>, including Creative Commons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licenses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in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line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with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Creative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Commons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guidelines,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especially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="00B65B9E" w:rsidRPr="00974D90">
        <w:rPr>
          <w:rFonts w:asciiTheme="minorHAnsi" w:hAnsiTheme="minorHAnsi" w:cstheme="minorHAnsi"/>
          <w:lang w:val="en-GB"/>
        </w:rPr>
        <w:t>Attribution 4.0 International (CC BY 4.0)</w:t>
      </w:r>
      <w:r w:rsidR="00433A45" w:rsidRPr="00974D90">
        <w:rPr>
          <w:rFonts w:asciiTheme="minorHAnsi" w:hAnsiTheme="minorHAnsi" w:cstheme="minorHAnsi"/>
          <w:lang w:val="en-GB"/>
        </w:rPr>
        <w:t xml:space="preserve"> or its latest version or a different language version.</w:t>
      </w:r>
      <w:r w:rsidR="003F3D6B" w:rsidRPr="00974D90">
        <w:rPr>
          <w:rFonts w:asciiTheme="minorHAnsi" w:hAnsiTheme="minorHAnsi" w:cstheme="minorHAnsi"/>
          <w:lang w:val="en-GB"/>
        </w:rPr>
        <w:t xml:space="preserve"> </w:t>
      </w:r>
    </w:p>
    <w:p w14:paraId="777762AF" w14:textId="77777777" w:rsidR="003F3D6B" w:rsidRPr="00974D90" w:rsidRDefault="003F3D6B" w:rsidP="005E7320">
      <w:pPr>
        <w:tabs>
          <w:tab w:val="left" w:pos="480"/>
          <w:tab w:val="left" w:pos="4804"/>
        </w:tabs>
        <w:spacing w:before="26" w:line="276" w:lineRule="auto"/>
        <w:ind w:left="3760" w:right="178" w:hanging="360"/>
        <w:rPr>
          <w:rFonts w:asciiTheme="minorHAnsi" w:hAnsiTheme="minorHAnsi" w:cstheme="minorHAnsi"/>
          <w:lang w:val="en-GB"/>
        </w:rPr>
      </w:pPr>
    </w:p>
    <w:p w14:paraId="691BE630" w14:textId="3126BFB4" w:rsidR="00F96F56" w:rsidRPr="003F6D7B" w:rsidRDefault="00F96F56" w:rsidP="005E7320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F6D7B">
        <w:rPr>
          <w:rFonts w:asciiTheme="minorHAnsi" w:hAnsiTheme="minorHAnsi" w:cstheme="minorHAnsi"/>
          <w:b/>
          <w:sz w:val="22"/>
          <w:szCs w:val="22"/>
        </w:rPr>
        <w:t>Author’s</w:t>
      </w:r>
      <w:proofErr w:type="spellEnd"/>
      <w:r w:rsidRPr="003F6D7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F6D7B">
        <w:rPr>
          <w:rFonts w:asciiTheme="minorHAnsi" w:hAnsiTheme="minorHAnsi" w:cstheme="minorHAnsi"/>
          <w:b/>
          <w:sz w:val="22"/>
          <w:szCs w:val="22"/>
        </w:rPr>
        <w:t>Requirements</w:t>
      </w:r>
      <w:proofErr w:type="spellEnd"/>
    </w:p>
    <w:p w14:paraId="6E5A9C59" w14:textId="77777777" w:rsidR="00F96F56" w:rsidRPr="005164E1" w:rsidRDefault="00F96F56" w:rsidP="005E7320">
      <w:pPr>
        <w:pStyle w:val="Akapitzlist"/>
        <w:widowControl/>
        <w:numPr>
          <w:ilvl w:val="0"/>
          <w:numId w:val="18"/>
        </w:numPr>
        <w:adjustRightInd w:val="0"/>
        <w:spacing w:before="26" w:line="276" w:lineRule="auto"/>
        <w:ind w:right="178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 xml:space="preserve">The Author </w:t>
      </w:r>
      <w:proofErr w:type="spellStart"/>
      <w:r w:rsidRPr="005164E1">
        <w:rPr>
          <w:rFonts w:asciiTheme="minorHAnsi" w:hAnsiTheme="minorHAnsi" w:cstheme="minorHAnsi"/>
        </w:rPr>
        <w:t>declares</w:t>
      </w:r>
      <w:proofErr w:type="spellEnd"/>
      <w:r w:rsidRPr="005164E1">
        <w:rPr>
          <w:rFonts w:asciiTheme="minorHAnsi" w:hAnsiTheme="minorHAnsi" w:cstheme="minorHAnsi"/>
        </w:rPr>
        <w:t xml:space="preserve"> </w:t>
      </w:r>
      <w:proofErr w:type="spellStart"/>
      <w:r w:rsidRPr="005164E1">
        <w:rPr>
          <w:rFonts w:asciiTheme="minorHAnsi" w:hAnsiTheme="minorHAnsi" w:cstheme="minorHAnsi"/>
        </w:rPr>
        <w:t>that</w:t>
      </w:r>
      <w:proofErr w:type="spellEnd"/>
      <w:r w:rsidRPr="005164E1">
        <w:rPr>
          <w:rFonts w:asciiTheme="minorHAnsi" w:hAnsiTheme="minorHAnsi" w:cstheme="minorHAnsi"/>
        </w:rPr>
        <w:t>:</w:t>
      </w:r>
    </w:p>
    <w:p w14:paraId="252CFC2B" w14:textId="5B57AEF7" w:rsidR="00F96F56" w:rsidRPr="00974D90" w:rsidRDefault="00F96F56" w:rsidP="00E67152">
      <w:pPr>
        <w:pStyle w:val="Akapitzlist"/>
        <w:numPr>
          <w:ilvl w:val="1"/>
          <w:numId w:val="3"/>
        </w:numPr>
        <w:tabs>
          <w:tab w:val="left" w:pos="1134"/>
        </w:tabs>
        <w:spacing w:before="1" w:line="276" w:lineRule="auto"/>
        <w:ind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The Work meets academic, forma</w:t>
      </w:r>
      <w:r w:rsidR="0075262D" w:rsidRPr="00974D90">
        <w:rPr>
          <w:rFonts w:asciiTheme="minorHAnsi" w:hAnsiTheme="minorHAnsi" w:cstheme="minorHAnsi"/>
          <w:lang w:val="en-GB"/>
        </w:rPr>
        <w:t>l</w:t>
      </w:r>
      <w:r w:rsidRPr="00974D90">
        <w:rPr>
          <w:rFonts w:asciiTheme="minorHAnsi" w:hAnsiTheme="minorHAnsi" w:cstheme="minorHAnsi"/>
          <w:lang w:val="en-GB"/>
        </w:rPr>
        <w:t xml:space="preserve"> and linguistic criteria applicable to such Work;</w:t>
      </w:r>
    </w:p>
    <w:p w14:paraId="20177E93" w14:textId="08661C1C" w:rsidR="00E67152" w:rsidRPr="00974D90" w:rsidRDefault="00F96F56" w:rsidP="00E67152">
      <w:pPr>
        <w:pStyle w:val="Akapitzlist"/>
        <w:numPr>
          <w:ilvl w:val="1"/>
          <w:numId w:val="3"/>
        </w:numPr>
        <w:tabs>
          <w:tab w:val="left" w:pos="1134"/>
        </w:tabs>
        <w:spacing w:before="1" w:line="276" w:lineRule="auto"/>
        <w:ind w:hanging="360"/>
        <w:rPr>
          <w:rFonts w:asciiTheme="minorHAnsi" w:hAnsiTheme="minorHAnsi" w:cstheme="minorHAnsi"/>
          <w:lang w:val="en-GB"/>
        </w:rPr>
      </w:pPr>
      <w:proofErr w:type="spellStart"/>
      <w:r w:rsidRPr="00974D90">
        <w:rPr>
          <w:rFonts w:asciiTheme="minorHAnsi" w:hAnsiTheme="minorHAnsi" w:cstheme="minorHAnsi"/>
          <w:lang w:val="en-GB"/>
        </w:rPr>
        <w:t>He/She</w:t>
      </w:r>
      <w:proofErr w:type="spellEnd"/>
      <w:r w:rsidRPr="00974D90">
        <w:rPr>
          <w:rFonts w:asciiTheme="minorHAnsi" w:hAnsiTheme="minorHAnsi" w:cstheme="minorHAnsi"/>
          <w:lang w:val="en-GB"/>
        </w:rPr>
        <w:t xml:space="preserve"> shall submit the complete version of the Work in electronic format </w:t>
      </w:r>
      <w:r w:rsidR="00A8541F" w:rsidRPr="00974D90">
        <w:rPr>
          <w:rFonts w:asciiTheme="minorHAnsi" w:hAnsiTheme="minorHAnsi" w:cstheme="minorHAnsi"/>
          <w:lang w:val="en-GB"/>
        </w:rPr>
        <w:t xml:space="preserve">within </w:t>
      </w:r>
      <w:r w:rsidR="001A12E4" w:rsidRPr="00974D90">
        <w:rPr>
          <w:rFonts w:asciiTheme="minorHAnsi" w:hAnsiTheme="minorHAnsi" w:cstheme="minorHAnsi"/>
          <w:lang w:val="en-GB"/>
        </w:rPr>
        <w:t>…………</w:t>
      </w:r>
      <w:r w:rsidR="002E4BED" w:rsidRPr="00974D90">
        <w:rPr>
          <w:rFonts w:asciiTheme="minorHAnsi" w:hAnsiTheme="minorHAnsi" w:cstheme="minorHAnsi"/>
          <w:lang w:val="en-GB"/>
        </w:rPr>
        <w:t>working</w:t>
      </w:r>
      <w:r w:rsidR="001A12E4" w:rsidRPr="00974D90">
        <w:rPr>
          <w:rFonts w:asciiTheme="minorHAnsi" w:hAnsiTheme="minorHAnsi" w:cstheme="minorHAnsi"/>
          <w:lang w:val="en-GB"/>
        </w:rPr>
        <w:t xml:space="preserve"> </w:t>
      </w:r>
      <w:r w:rsidR="00A8541F" w:rsidRPr="00974D90">
        <w:rPr>
          <w:rFonts w:asciiTheme="minorHAnsi" w:hAnsiTheme="minorHAnsi" w:cstheme="minorHAnsi"/>
          <w:lang w:val="en-GB"/>
        </w:rPr>
        <w:t>days from the conclusion of this Agreement</w:t>
      </w:r>
      <w:r w:rsidRPr="00974D90">
        <w:rPr>
          <w:rFonts w:asciiTheme="minorHAnsi" w:hAnsiTheme="minorHAnsi" w:cstheme="minorHAnsi"/>
          <w:lang w:val="en-GB"/>
        </w:rPr>
        <w:t>, unless</w:t>
      </w:r>
      <w:r w:rsidR="0075262D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 xml:space="preserve">the Work has been submitted at the date of this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>;</w:t>
      </w:r>
    </w:p>
    <w:p w14:paraId="012A82D4" w14:textId="24CAB783" w:rsidR="00F96F56" w:rsidRPr="00974D90" w:rsidRDefault="00F96F56" w:rsidP="00D30E06">
      <w:pPr>
        <w:pStyle w:val="Akapitzlist"/>
        <w:numPr>
          <w:ilvl w:val="1"/>
          <w:numId w:val="3"/>
        </w:numPr>
        <w:tabs>
          <w:tab w:val="left" w:pos="1134"/>
        </w:tabs>
        <w:spacing w:before="1" w:line="276" w:lineRule="auto"/>
        <w:ind w:hanging="360"/>
        <w:rPr>
          <w:rFonts w:asciiTheme="minorHAnsi" w:hAnsiTheme="minorHAnsi" w:cstheme="minorHAnsi"/>
          <w:lang w:val="en-GB"/>
        </w:rPr>
      </w:pPr>
      <w:proofErr w:type="spellStart"/>
      <w:r w:rsidRPr="00974D90">
        <w:rPr>
          <w:rFonts w:asciiTheme="minorHAnsi" w:hAnsiTheme="minorHAnsi" w:cstheme="minorHAnsi"/>
          <w:lang w:val="en-GB"/>
        </w:rPr>
        <w:t>He/She</w:t>
      </w:r>
      <w:proofErr w:type="spellEnd"/>
      <w:r w:rsidRPr="00974D90">
        <w:rPr>
          <w:rFonts w:asciiTheme="minorHAnsi" w:hAnsiTheme="minorHAnsi" w:cstheme="minorHAnsi"/>
          <w:lang w:val="en-GB"/>
        </w:rPr>
        <w:t xml:space="preserve"> shall submit applicable permissions and/or licenses if the Work uses third party materials, especially illustrations</w:t>
      </w:r>
      <w:r w:rsidR="009D47F1" w:rsidRPr="00974D90">
        <w:rPr>
          <w:rFonts w:asciiTheme="minorHAnsi" w:hAnsiTheme="minorHAnsi" w:cstheme="minorHAnsi"/>
          <w:lang w:val="en-GB"/>
        </w:rPr>
        <w:t xml:space="preserve"> </w:t>
      </w:r>
      <w:r w:rsidR="001A12E4" w:rsidRPr="00974D90">
        <w:rPr>
          <w:rFonts w:asciiTheme="minorHAnsi" w:hAnsiTheme="minorHAnsi" w:cstheme="minorHAnsi"/>
          <w:lang w:val="en-GB"/>
        </w:rPr>
        <w:t xml:space="preserve">within ………… </w:t>
      </w:r>
      <w:r w:rsidR="007336E3" w:rsidRPr="00974D90">
        <w:rPr>
          <w:rFonts w:asciiTheme="minorHAnsi" w:hAnsiTheme="minorHAnsi" w:cstheme="minorHAnsi"/>
          <w:lang w:val="en-GB"/>
        </w:rPr>
        <w:t xml:space="preserve">working </w:t>
      </w:r>
      <w:r w:rsidR="001A12E4" w:rsidRPr="00974D90">
        <w:rPr>
          <w:rFonts w:asciiTheme="minorHAnsi" w:hAnsiTheme="minorHAnsi" w:cstheme="minorHAnsi"/>
          <w:lang w:val="en-GB"/>
        </w:rPr>
        <w:t>days from the conclusion of this Agreement,</w:t>
      </w:r>
      <w:r w:rsidR="00E67152" w:rsidRPr="00974D90">
        <w:rPr>
          <w:rFonts w:asciiTheme="minorHAnsi" w:hAnsiTheme="minorHAnsi" w:cstheme="minorHAnsi"/>
          <w:lang w:val="en-GB"/>
        </w:rPr>
        <w:t xml:space="preserve"> </w:t>
      </w:r>
      <w:r w:rsidR="009D47F1" w:rsidRPr="00974D90">
        <w:rPr>
          <w:rFonts w:asciiTheme="minorHAnsi" w:hAnsiTheme="minorHAnsi" w:cstheme="minorHAnsi"/>
          <w:lang w:val="en-GB"/>
        </w:rPr>
        <w:t>unless</w:t>
      </w:r>
      <w:r w:rsidR="00E67152" w:rsidRPr="00974D90">
        <w:rPr>
          <w:rFonts w:asciiTheme="minorHAnsi" w:hAnsiTheme="minorHAnsi" w:cstheme="minorHAnsi"/>
          <w:lang w:val="en-GB"/>
        </w:rPr>
        <w:t xml:space="preserve"> </w:t>
      </w:r>
      <w:r w:rsidR="00836EA9" w:rsidRPr="00974D90">
        <w:rPr>
          <w:rFonts w:asciiTheme="minorHAnsi" w:hAnsiTheme="minorHAnsi" w:cstheme="minorHAnsi"/>
          <w:lang w:val="en-GB"/>
        </w:rPr>
        <w:t xml:space="preserve">they have </w:t>
      </w:r>
      <w:r w:rsidR="009D47F1" w:rsidRPr="00974D90">
        <w:rPr>
          <w:rFonts w:asciiTheme="minorHAnsi" w:hAnsiTheme="minorHAnsi" w:cstheme="minorHAnsi"/>
          <w:lang w:val="en-GB"/>
        </w:rPr>
        <w:t xml:space="preserve">been submitted at the date of this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>.</w:t>
      </w:r>
    </w:p>
    <w:p w14:paraId="56E99D96" w14:textId="10146F3B" w:rsidR="00F96F56" w:rsidRPr="00974D90" w:rsidRDefault="00F96F56" w:rsidP="00D30E06">
      <w:pPr>
        <w:pStyle w:val="Akapitzlist"/>
        <w:numPr>
          <w:ilvl w:val="0"/>
          <w:numId w:val="3"/>
        </w:numPr>
        <w:tabs>
          <w:tab w:val="left" w:pos="480"/>
        </w:tabs>
        <w:spacing w:line="276" w:lineRule="auto"/>
        <w:ind w:right="176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 xml:space="preserve">The Publisher may terminate the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 xml:space="preserve"> if the Author fails to submit the Work in time specified herein and does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not comply with the requirements of publication within specified time not shorter than 14 days. The Publisher shall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terminate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 xml:space="preserve">the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 xml:space="preserve"> not later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than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6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months from the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date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 xml:space="preserve"> breech.</w:t>
      </w:r>
    </w:p>
    <w:p w14:paraId="7AFBE014" w14:textId="77777777" w:rsidR="00E04913" w:rsidRPr="00974D90" w:rsidRDefault="00E04913" w:rsidP="005E7320">
      <w:pPr>
        <w:pStyle w:val="Akapitzlist"/>
        <w:tabs>
          <w:tab w:val="left" w:pos="480"/>
        </w:tabs>
        <w:spacing w:line="276" w:lineRule="auto"/>
        <w:ind w:right="176" w:firstLine="0"/>
        <w:rPr>
          <w:rFonts w:asciiTheme="minorHAnsi" w:hAnsiTheme="minorHAnsi" w:cstheme="minorHAnsi"/>
          <w:lang w:val="en-GB"/>
        </w:rPr>
      </w:pPr>
    </w:p>
    <w:p w14:paraId="5B4F6187" w14:textId="4802926F" w:rsidR="00F96F56" w:rsidRPr="003F6D7B" w:rsidRDefault="00F96F56" w:rsidP="005E7320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F6D7B">
        <w:rPr>
          <w:rFonts w:asciiTheme="minorHAnsi" w:hAnsiTheme="minorHAnsi" w:cstheme="minorHAnsi"/>
          <w:b/>
          <w:sz w:val="22"/>
          <w:szCs w:val="22"/>
        </w:rPr>
        <w:t>Publication</w:t>
      </w:r>
      <w:proofErr w:type="spellEnd"/>
    </w:p>
    <w:p w14:paraId="0F5D5BC7" w14:textId="21478CC5" w:rsidR="00F96F56" w:rsidRPr="00974D90" w:rsidRDefault="00F96F56" w:rsidP="005E7320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Publisher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shall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respect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moral rights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Author,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especially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to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allow for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="008B681A" w:rsidRPr="00974D90">
        <w:rPr>
          <w:rFonts w:asciiTheme="minorHAnsi" w:hAnsiTheme="minorHAnsi" w:cstheme="minorHAnsi"/>
          <w:lang w:val="en-GB"/>
        </w:rPr>
        <w:t>A</w:t>
      </w:r>
      <w:r w:rsidRPr="00974D90">
        <w:rPr>
          <w:rFonts w:asciiTheme="minorHAnsi" w:hAnsiTheme="minorHAnsi" w:cstheme="minorHAnsi"/>
          <w:lang w:val="en-GB"/>
        </w:rPr>
        <w:t>uthor’s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corrections.</w:t>
      </w:r>
    </w:p>
    <w:p w14:paraId="0B968BB5" w14:textId="77777777" w:rsidR="00F96F56" w:rsidRPr="00974D90" w:rsidRDefault="00F96F56" w:rsidP="005E7320">
      <w:pPr>
        <w:pStyle w:val="Akapitzlist"/>
        <w:numPr>
          <w:ilvl w:val="0"/>
          <w:numId w:val="2"/>
        </w:numPr>
        <w:tabs>
          <w:tab w:val="left" w:pos="480"/>
        </w:tabs>
        <w:spacing w:before="1" w:line="276" w:lineRule="auto"/>
        <w:ind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Publisher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shall be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entitled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to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introduce such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changes in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Work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as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may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result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from the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editorial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work.</w:t>
      </w:r>
    </w:p>
    <w:p w14:paraId="5397BFC7" w14:textId="0D02B79E" w:rsidR="00F96F56" w:rsidRPr="00974D90" w:rsidRDefault="00F96F56" w:rsidP="005E7320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number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copies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 particular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editions,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method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publication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as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well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as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 retail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wholesale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prices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shall</w:t>
      </w:r>
      <w:r w:rsidR="00E11AF5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be determined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by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Publisher.</w:t>
      </w:r>
    </w:p>
    <w:p w14:paraId="7FA522E9" w14:textId="77777777" w:rsidR="00F96F56" w:rsidRPr="00974D90" w:rsidRDefault="00F96F56" w:rsidP="005E7320">
      <w:pPr>
        <w:pStyle w:val="Tekstpodstawowy"/>
        <w:tabs>
          <w:tab w:val="left" w:pos="480"/>
        </w:tabs>
        <w:spacing w:before="1" w:line="276" w:lineRule="auto"/>
        <w:ind w:left="0" w:hanging="360"/>
        <w:rPr>
          <w:rFonts w:asciiTheme="minorHAnsi" w:hAnsiTheme="minorHAnsi" w:cstheme="minorHAnsi"/>
          <w:lang w:val="en-GB"/>
        </w:rPr>
      </w:pPr>
    </w:p>
    <w:p w14:paraId="7D393AE1" w14:textId="0D36E27C" w:rsidR="00F96F56" w:rsidRPr="003F6D7B" w:rsidRDefault="00F96F56" w:rsidP="005E7320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F6D7B">
        <w:rPr>
          <w:rFonts w:asciiTheme="minorHAnsi" w:hAnsiTheme="minorHAnsi" w:cstheme="minorHAnsi"/>
          <w:b/>
          <w:sz w:val="22"/>
          <w:szCs w:val="22"/>
        </w:rPr>
        <w:t>Final</w:t>
      </w:r>
      <w:proofErr w:type="spellEnd"/>
      <w:r w:rsidRPr="003F6D7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F6D7B">
        <w:rPr>
          <w:rFonts w:asciiTheme="minorHAnsi" w:hAnsiTheme="minorHAnsi" w:cstheme="minorHAnsi"/>
          <w:b/>
          <w:sz w:val="22"/>
          <w:szCs w:val="22"/>
        </w:rPr>
        <w:t>provisions</w:t>
      </w:r>
      <w:proofErr w:type="spellEnd"/>
    </w:p>
    <w:p w14:paraId="1794BBDB" w14:textId="77777777" w:rsidR="00F96F56" w:rsidRPr="00974D90" w:rsidRDefault="00F96F56" w:rsidP="005E7320">
      <w:pPr>
        <w:pStyle w:val="Akapitzlist"/>
        <w:numPr>
          <w:ilvl w:val="0"/>
          <w:numId w:val="1"/>
        </w:numPr>
        <w:tabs>
          <w:tab w:val="left" w:pos="480"/>
        </w:tabs>
        <w:spacing w:line="276" w:lineRule="auto"/>
        <w:ind w:right="175"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Any</w:t>
      </w:r>
      <w:r w:rsidRPr="00974D90">
        <w:rPr>
          <w:rFonts w:asciiTheme="minorHAnsi" w:hAnsiTheme="minorHAnsi" w:cstheme="minorHAnsi"/>
          <w:spacing w:val="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issues</w:t>
      </w:r>
      <w:r w:rsidRPr="00974D90">
        <w:rPr>
          <w:rFonts w:asciiTheme="minorHAnsi" w:hAnsiTheme="minorHAnsi" w:cstheme="minorHAnsi"/>
          <w:spacing w:val="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not</w:t>
      </w:r>
      <w:r w:rsidRPr="00974D90">
        <w:rPr>
          <w:rFonts w:asciiTheme="minorHAnsi" w:hAnsiTheme="minorHAnsi" w:cstheme="minorHAnsi"/>
          <w:spacing w:val="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settled</w:t>
      </w:r>
      <w:r w:rsidRPr="00974D90">
        <w:rPr>
          <w:rFonts w:asciiTheme="minorHAnsi" w:hAnsiTheme="minorHAnsi" w:cstheme="minorHAnsi"/>
          <w:spacing w:val="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herein</w:t>
      </w:r>
      <w:r w:rsidRPr="00974D90">
        <w:rPr>
          <w:rFonts w:asciiTheme="minorHAnsi" w:hAnsiTheme="minorHAnsi" w:cstheme="minorHAnsi"/>
          <w:spacing w:val="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shall</w:t>
      </w:r>
      <w:r w:rsidRPr="00974D90">
        <w:rPr>
          <w:rFonts w:asciiTheme="minorHAnsi" w:hAnsiTheme="minorHAnsi" w:cstheme="minorHAnsi"/>
          <w:spacing w:val="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be</w:t>
      </w:r>
      <w:r w:rsidRPr="00974D90">
        <w:rPr>
          <w:rFonts w:asciiTheme="minorHAnsi" w:hAnsiTheme="minorHAnsi" w:cstheme="minorHAnsi"/>
          <w:spacing w:val="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governed</w:t>
      </w:r>
      <w:r w:rsidRPr="00974D90">
        <w:rPr>
          <w:rFonts w:asciiTheme="minorHAnsi" w:hAnsiTheme="minorHAnsi" w:cstheme="minorHAnsi"/>
          <w:spacing w:val="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by</w:t>
      </w:r>
      <w:r w:rsidRPr="00974D90">
        <w:rPr>
          <w:rFonts w:asciiTheme="minorHAnsi" w:hAnsiTheme="minorHAnsi" w:cstheme="minorHAnsi"/>
          <w:spacing w:val="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provisions</w:t>
      </w:r>
      <w:r w:rsidRPr="00974D90">
        <w:rPr>
          <w:rFonts w:asciiTheme="minorHAnsi" w:hAnsiTheme="minorHAnsi" w:cstheme="minorHAnsi"/>
          <w:spacing w:val="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Polish</w:t>
      </w:r>
      <w:r w:rsidRPr="00974D90">
        <w:rPr>
          <w:rFonts w:asciiTheme="minorHAnsi" w:hAnsiTheme="minorHAnsi" w:cstheme="minorHAnsi"/>
          <w:spacing w:val="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Copyright</w:t>
      </w:r>
      <w:r w:rsidRPr="00974D90">
        <w:rPr>
          <w:rFonts w:asciiTheme="minorHAnsi" w:hAnsiTheme="minorHAnsi" w:cstheme="minorHAnsi"/>
          <w:spacing w:val="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Related</w:t>
      </w:r>
      <w:r w:rsidRPr="00974D90">
        <w:rPr>
          <w:rFonts w:asciiTheme="minorHAnsi" w:hAnsiTheme="minorHAnsi" w:cstheme="minorHAnsi"/>
          <w:spacing w:val="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Rights</w:t>
      </w:r>
      <w:r w:rsidRPr="00974D90">
        <w:rPr>
          <w:rFonts w:asciiTheme="minorHAnsi" w:hAnsiTheme="minorHAnsi" w:cstheme="minorHAnsi"/>
          <w:spacing w:val="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Act</w:t>
      </w:r>
      <w:r w:rsidRPr="00974D90">
        <w:rPr>
          <w:rFonts w:asciiTheme="minorHAnsi" w:hAnsiTheme="minorHAnsi" w:cstheme="minorHAnsi"/>
          <w:spacing w:val="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4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Civil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Code.</w:t>
      </w:r>
    </w:p>
    <w:p w14:paraId="3FF78C9C" w14:textId="50F020BB" w:rsidR="00F96F56" w:rsidRPr="00974D90" w:rsidRDefault="00F96F56" w:rsidP="005E7320">
      <w:pPr>
        <w:pStyle w:val="Akapitzlist"/>
        <w:numPr>
          <w:ilvl w:val="0"/>
          <w:numId w:val="1"/>
        </w:numPr>
        <w:tabs>
          <w:tab w:val="left" w:pos="480"/>
        </w:tabs>
        <w:spacing w:line="276" w:lineRule="auto"/>
        <w:ind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Any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amendments to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 xml:space="preserve">this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lang w:val="en-GB"/>
        </w:rPr>
        <w:t>,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termination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or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withdrawal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shall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be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made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in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writing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on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pain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nullity.</w:t>
      </w:r>
    </w:p>
    <w:p w14:paraId="16DA2486" w14:textId="2724847F" w:rsidR="00F96F56" w:rsidRPr="00974D90" w:rsidRDefault="00F96F56" w:rsidP="005E7320">
      <w:pPr>
        <w:pStyle w:val="Akapitzlist"/>
        <w:numPr>
          <w:ilvl w:val="0"/>
          <w:numId w:val="1"/>
        </w:numPr>
        <w:tabs>
          <w:tab w:val="left" w:pos="480"/>
        </w:tabs>
        <w:spacing w:line="276" w:lineRule="auto"/>
        <w:ind w:right="172"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Any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all</w:t>
      </w:r>
      <w:r w:rsidRPr="00974D90">
        <w:rPr>
          <w:rFonts w:asciiTheme="minorHAnsi" w:hAnsiTheme="minorHAnsi" w:cstheme="minorHAnsi"/>
          <w:spacing w:val="-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disputes</w:t>
      </w:r>
      <w:r w:rsidRPr="00974D90">
        <w:rPr>
          <w:rFonts w:asciiTheme="minorHAnsi" w:hAnsiTheme="minorHAnsi" w:cstheme="minorHAnsi"/>
          <w:spacing w:val="-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arising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from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this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shall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be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resolved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by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competent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court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for</w:t>
      </w:r>
      <w:r w:rsidRPr="00974D90">
        <w:rPr>
          <w:rFonts w:asciiTheme="minorHAnsi" w:hAnsiTheme="minorHAnsi" w:cstheme="minorHAnsi"/>
          <w:spacing w:val="-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Publisher’s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registered</w:t>
      </w:r>
      <w:r w:rsidRPr="00974D90">
        <w:rPr>
          <w:rFonts w:asciiTheme="minorHAnsi" w:hAnsiTheme="minorHAnsi" w:cstheme="minorHAnsi"/>
          <w:spacing w:val="-47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office.</w:t>
      </w:r>
    </w:p>
    <w:p w14:paraId="49B7F914" w14:textId="4C02CFAA" w:rsidR="00F96F56" w:rsidRPr="00974D90" w:rsidRDefault="00F96F56" w:rsidP="005E7320">
      <w:pPr>
        <w:pStyle w:val="Akapitzlist"/>
        <w:numPr>
          <w:ilvl w:val="0"/>
          <w:numId w:val="1"/>
        </w:numPr>
        <w:tabs>
          <w:tab w:val="left" w:pos="480"/>
        </w:tabs>
        <w:spacing w:line="276" w:lineRule="auto"/>
        <w:ind w:hanging="360"/>
        <w:rPr>
          <w:rFonts w:asciiTheme="minorHAnsi" w:hAnsiTheme="minorHAnsi" w:cstheme="minorHAnsi"/>
          <w:lang w:val="en-GB"/>
        </w:rPr>
      </w:pPr>
      <w:r w:rsidRPr="00974D90">
        <w:rPr>
          <w:rFonts w:asciiTheme="minorHAnsi" w:hAnsiTheme="minorHAnsi" w:cstheme="minorHAnsi"/>
          <w:lang w:val="en-GB"/>
        </w:rPr>
        <w:t>This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="00836EA9" w:rsidRPr="00974D90">
        <w:rPr>
          <w:rFonts w:asciiTheme="minorHAnsi" w:hAnsiTheme="minorHAnsi" w:cstheme="minorHAnsi"/>
          <w:lang w:val="en-GB"/>
        </w:rPr>
        <w:t>Agreement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is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made in</w:t>
      </w:r>
      <w:r w:rsidRPr="00974D90">
        <w:rPr>
          <w:rFonts w:asciiTheme="minorHAnsi" w:hAnsiTheme="minorHAnsi" w:cstheme="minorHAnsi"/>
          <w:spacing w:val="-6"/>
          <w:lang w:val="en-GB"/>
        </w:rPr>
        <w:t xml:space="preserve"> </w:t>
      </w:r>
      <w:r w:rsidR="00DB12D1" w:rsidRPr="00974D90">
        <w:rPr>
          <w:rFonts w:asciiTheme="minorHAnsi" w:hAnsiTheme="minorHAnsi" w:cstheme="minorHAnsi"/>
          <w:lang w:val="en-GB"/>
        </w:rPr>
        <w:t>two</w:t>
      </w:r>
      <w:r w:rsidR="00836EA9"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identical</w:t>
      </w:r>
      <w:r w:rsidRPr="00974D9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 xml:space="preserve">copies, </w:t>
      </w:r>
      <w:r w:rsidR="00DB12D1" w:rsidRPr="00974D90">
        <w:rPr>
          <w:rFonts w:asciiTheme="minorHAnsi" w:hAnsiTheme="minorHAnsi" w:cstheme="minorHAnsi"/>
          <w:b/>
          <w:bCs/>
          <w:lang w:val="en-GB"/>
        </w:rPr>
        <w:t>one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for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Publisher</w:t>
      </w:r>
      <w:r w:rsidRPr="00974D9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and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one for</w:t>
      </w:r>
      <w:r w:rsidRPr="00974D90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the</w:t>
      </w:r>
      <w:r w:rsidRPr="00974D90">
        <w:rPr>
          <w:rFonts w:asciiTheme="minorHAnsi" w:hAnsiTheme="minorHAnsi" w:cstheme="minorHAnsi"/>
          <w:spacing w:val="1"/>
          <w:lang w:val="en-GB"/>
        </w:rPr>
        <w:t xml:space="preserve"> </w:t>
      </w:r>
      <w:r w:rsidRPr="00974D90">
        <w:rPr>
          <w:rFonts w:asciiTheme="minorHAnsi" w:hAnsiTheme="minorHAnsi" w:cstheme="minorHAnsi"/>
          <w:lang w:val="en-GB"/>
        </w:rPr>
        <w:t>Author.</w:t>
      </w:r>
    </w:p>
    <w:p w14:paraId="31DB4A49" w14:textId="77777777" w:rsidR="00F96F56" w:rsidRPr="00974D90" w:rsidRDefault="00F96F56" w:rsidP="005E7320">
      <w:pPr>
        <w:pStyle w:val="Tekstpodstawowy"/>
        <w:spacing w:line="276" w:lineRule="auto"/>
        <w:ind w:left="0"/>
        <w:rPr>
          <w:lang w:val="en-GB"/>
        </w:rPr>
      </w:pPr>
    </w:p>
    <w:p w14:paraId="7CA0979C" w14:textId="77777777" w:rsidR="004C6FA7" w:rsidRPr="00974D90" w:rsidRDefault="004C6FA7" w:rsidP="005E7320">
      <w:pPr>
        <w:pStyle w:val="Teksttreci0"/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606"/>
        <w:gridCol w:w="3607"/>
      </w:tblGrid>
      <w:tr w:rsidR="004C6FA7" w14:paraId="7167B3D1" w14:textId="77777777" w:rsidTr="00AB78BB">
        <w:tc>
          <w:tcPr>
            <w:tcW w:w="3606" w:type="dxa"/>
          </w:tcPr>
          <w:p w14:paraId="37E53116" w14:textId="78FBB48E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FA7">
              <w:rPr>
                <w:rFonts w:asciiTheme="minorHAnsi" w:hAnsiTheme="minorHAnsi" w:cstheme="minorHAnsi"/>
                <w:b/>
                <w:sz w:val="22"/>
                <w:szCs w:val="22"/>
              </w:rPr>
              <w:t>Author</w:t>
            </w:r>
          </w:p>
        </w:tc>
        <w:tc>
          <w:tcPr>
            <w:tcW w:w="3606" w:type="dxa"/>
          </w:tcPr>
          <w:p w14:paraId="6E98E4BE" w14:textId="77777777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</w:tcPr>
          <w:p w14:paraId="7A8C3F5C" w14:textId="2BCD8CF4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FA7">
              <w:rPr>
                <w:rFonts w:asciiTheme="minorHAnsi" w:hAnsiTheme="minorHAnsi" w:cstheme="minorHAnsi"/>
                <w:b/>
                <w:sz w:val="22"/>
                <w:szCs w:val="22"/>
              </w:rPr>
              <w:t>Publisher</w:t>
            </w:r>
          </w:p>
        </w:tc>
      </w:tr>
      <w:tr w:rsidR="004C6FA7" w14:paraId="09CC3EED" w14:textId="77777777" w:rsidTr="00AB78BB">
        <w:tc>
          <w:tcPr>
            <w:tcW w:w="3606" w:type="dxa"/>
          </w:tcPr>
          <w:p w14:paraId="3077CBF3" w14:textId="60AD7AAB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7EAFA" w14:textId="075F1427" w:rsidR="00A23A93" w:rsidRDefault="00A23A93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4D1E4" w14:textId="77777777" w:rsidR="00A23A93" w:rsidRDefault="00A23A93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7F7F3" w14:textId="65FF2ABB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E1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C6FA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3606" w:type="dxa"/>
          </w:tcPr>
          <w:p w14:paraId="3E501AD7" w14:textId="77777777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</w:tcPr>
          <w:p w14:paraId="2126ECD9" w14:textId="340E7880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18DC2" w14:textId="1944FABC" w:rsidR="00A23A93" w:rsidRDefault="00A23A93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3CF26" w14:textId="77777777" w:rsidR="00A23A93" w:rsidRDefault="00A23A93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8FC19" w14:textId="40527F57" w:rsidR="004C6FA7" w:rsidRDefault="004C6FA7" w:rsidP="005E7320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E1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4C6FA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signature</w:t>
            </w:r>
            <w:proofErr w:type="spellEnd"/>
          </w:p>
        </w:tc>
      </w:tr>
    </w:tbl>
    <w:p w14:paraId="7B96B6AD" w14:textId="77777777" w:rsidR="004C6FA7" w:rsidRPr="005164E1" w:rsidRDefault="004C6FA7" w:rsidP="005E7320">
      <w:pPr>
        <w:pStyle w:val="Teksttreci0"/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17B9C3C6" w14:textId="7812E16D" w:rsidR="00F96F56" w:rsidRPr="005164E1" w:rsidRDefault="00F96F56" w:rsidP="00A23A93">
      <w:pPr>
        <w:pStyle w:val="Nagwek1"/>
        <w:tabs>
          <w:tab w:val="left" w:pos="9956"/>
        </w:tabs>
        <w:spacing w:line="276" w:lineRule="auto"/>
        <w:rPr>
          <w:b w:val="0"/>
          <w:sz w:val="20"/>
        </w:rPr>
      </w:pPr>
      <w:r w:rsidRPr="005164E1">
        <w:tab/>
      </w:r>
    </w:p>
    <w:p w14:paraId="4C985101" w14:textId="77777777" w:rsidR="00F96F56" w:rsidRPr="005164E1" w:rsidRDefault="00F96F56" w:rsidP="005E7320">
      <w:pPr>
        <w:pStyle w:val="Tekstpodstawowy"/>
        <w:spacing w:before="4" w:line="276" w:lineRule="auto"/>
        <w:ind w:left="0"/>
        <w:rPr>
          <w:b/>
          <w:sz w:val="21"/>
        </w:rPr>
      </w:pPr>
    </w:p>
    <w:p w14:paraId="0A68778C" w14:textId="77777777" w:rsidR="00F96F56" w:rsidRPr="005164E1" w:rsidRDefault="00F96F56" w:rsidP="005E7320">
      <w:pPr>
        <w:spacing w:line="276" w:lineRule="auto"/>
        <w:rPr>
          <w:sz w:val="21"/>
        </w:rPr>
        <w:sectPr w:rsidR="00F96F56" w:rsidRPr="005164E1" w:rsidSect="0045416A">
          <w:headerReference w:type="default" r:id="rId8"/>
          <w:footerReference w:type="default" r:id="rId9"/>
          <w:pgSz w:w="11910" w:h="16840"/>
          <w:pgMar w:top="660" w:right="360" w:bottom="280" w:left="440" w:header="708" w:footer="708" w:gutter="0"/>
          <w:pgNumType w:start="1"/>
          <w:cols w:space="708"/>
        </w:sectPr>
      </w:pPr>
    </w:p>
    <w:p w14:paraId="58873999" w14:textId="7BBD9FDB" w:rsidR="00F96F56" w:rsidRPr="005164E1" w:rsidRDefault="00F96F56" w:rsidP="005E7320">
      <w:pPr>
        <w:spacing w:before="56" w:line="276" w:lineRule="auto"/>
        <w:ind w:right="295"/>
        <w:jc w:val="right"/>
      </w:pPr>
      <w:r w:rsidRPr="005164E1">
        <w:br w:type="column"/>
      </w:r>
    </w:p>
    <w:p w14:paraId="24B34F3C" w14:textId="49D63CC9" w:rsidR="004C6FA7" w:rsidRPr="005164E1" w:rsidRDefault="004C6FA7" w:rsidP="005E7320">
      <w:pPr>
        <w:spacing w:line="276" w:lineRule="auto"/>
        <w:sectPr w:rsidR="004C6FA7" w:rsidRPr="005164E1">
          <w:type w:val="continuous"/>
          <w:pgSz w:w="11910" w:h="16840"/>
          <w:pgMar w:top="660" w:right="360" w:bottom="280" w:left="440" w:header="708" w:footer="708" w:gutter="0"/>
          <w:cols w:num="2" w:space="708" w:equalWidth="0">
            <w:col w:w="1977" w:space="6898"/>
            <w:col w:w="2235"/>
          </w:cols>
        </w:sectPr>
      </w:pPr>
    </w:p>
    <w:p w14:paraId="0DF387A4" w14:textId="2F677B6D" w:rsidR="00F96F56" w:rsidRPr="00974D90" w:rsidRDefault="00F96F56" w:rsidP="005E7320">
      <w:pPr>
        <w:spacing w:before="34" w:line="276" w:lineRule="auto"/>
        <w:ind w:left="2981" w:right="3068"/>
        <w:jc w:val="center"/>
        <w:rPr>
          <w:rFonts w:asciiTheme="minorHAnsi" w:hAnsiTheme="minorHAnsi" w:cstheme="minorHAnsi"/>
          <w:b/>
          <w:bCs/>
          <w:lang w:val="en-GB"/>
        </w:rPr>
      </w:pPr>
      <w:r w:rsidRPr="00974D90">
        <w:rPr>
          <w:rFonts w:asciiTheme="minorHAnsi" w:hAnsiTheme="minorHAnsi" w:cstheme="minorHAnsi"/>
          <w:b/>
          <w:bCs/>
          <w:lang w:val="en-GB"/>
        </w:rPr>
        <w:t>Information Clause on Processing of Personal Data</w:t>
      </w:r>
      <w:r w:rsidR="00AC421F" w:rsidRPr="00974D90">
        <w:rPr>
          <w:rFonts w:asciiTheme="minorHAnsi" w:hAnsiTheme="minorHAnsi" w:cstheme="minorHAnsi"/>
          <w:b/>
          <w:bCs/>
          <w:lang w:val="en-GB"/>
        </w:rPr>
        <w:br/>
      </w:r>
    </w:p>
    <w:p w14:paraId="44AAC0AC" w14:textId="4748457E" w:rsidR="00F96F56" w:rsidRPr="00974D90" w:rsidRDefault="00F96F56" w:rsidP="0071156C">
      <w:pPr>
        <w:pStyle w:val="Tekstpodstawowy"/>
        <w:spacing w:line="276" w:lineRule="auto"/>
        <w:ind w:left="142" w:right="198"/>
        <w:jc w:val="both"/>
        <w:rPr>
          <w:sz w:val="21"/>
          <w:lang w:val="en-GB"/>
        </w:rPr>
      </w:pPr>
      <w:r w:rsidRPr="00974D90">
        <w:rPr>
          <w:lang w:val="en-GB"/>
        </w:rPr>
        <w:t>In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accordance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with</w:t>
      </w:r>
      <w:r w:rsidRPr="00974D90">
        <w:rPr>
          <w:spacing w:val="-5"/>
          <w:lang w:val="en-GB"/>
        </w:rPr>
        <w:t xml:space="preserve"> </w:t>
      </w:r>
      <w:r w:rsidRPr="00974D90">
        <w:rPr>
          <w:lang w:val="en-GB"/>
        </w:rPr>
        <w:t>Article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13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of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Regulation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(EU)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2016/679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of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European</w:t>
      </w:r>
      <w:r w:rsidRPr="00974D90">
        <w:rPr>
          <w:spacing w:val="-5"/>
          <w:lang w:val="en-GB"/>
        </w:rPr>
        <w:t xml:space="preserve"> </w:t>
      </w:r>
      <w:r w:rsidRPr="00974D90">
        <w:rPr>
          <w:lang w:val="en-GB"/>
        </w:rPr>
        <w:t>Parliament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and</w:t>
      </w:r>
      <w:r w:rsidRPr="00974D90">
        <w:rPr>
          <w:spacing w:val="-5"/>
          <w:lang w:val="en-GB"/>
        </w:rPr>
        <w:t xml:space="preserve"> </w:t>
      </w:r>
      <w:r w:rsidRPr="00974D90">
        <w:rPr>
          <w:lang w:val="en-GB"/>
        </w:rPr>
        <w:t>of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Council</w:t>
      </w:r>
      <w:r w:rsidRPr="00974D90">
        <w:rPr>
          <w:spacing w:val="-47"/>
          <w:lang w:val="en-GB"/>
        </w:rPr>
        <w:t xml:space="preserve"> </w:t>
      </w:r>
      <w:r w:rsidR="006B6166" w:rsidRPr="00974D90">
        <w:rPr>
          <w:spacing w:val="-47"/>
          <w:lang w:val="en-GB"/>
        </w:rPr>
        <w:t xml:space="preserve"> </w:t>
      </w:r>
      <w:r w:rsidRPr="00974D90">
        <w:rPr>
          <w:lang w:val="en-GB"/>
        </w:rPr>
        <w:t>of 27 April 2016 on the protection of natural persons with regard to the processing of personal data and</w:t>
      </w:r>
      <w:r w:rsidRPr="00974D90">
        <w:rPr>
          <w:spacing w:val="-47"/>
          <w:lang w:val="en-GB"/>
        </w:rPr>
        <w:t xml:space="preserve"> </w:t>
      </w:r>
      <w:r w:rsidRPr="00974D90">
        <w:rPr>
          <w:lang w:val="en-GB"/>
        </w:rPr>
        <w:t>on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free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movement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of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such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data,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and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repealing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Directive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95/46/EC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(General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Data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Protection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Regulation)</w:t>
      </w:r>
      <w:r w:rsidRPr="00974D90">
        <w:rPr>
          <w:spacing w:val="-4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1"/>
          <w:lang w:val="en-GB"/>
        </w:rPr>
        <w:t xml:space="preserve"> </w:t>
      </w:r>
      <w:proofErr w:type="spellStart"/>
      <w:r w:rsidR="00974D90" w:rsidRPr="00974D90">
        <w:rPr>
          <w:lang w:val="en-GB"/>
        </w:rPr>
        <w:t>Bachlaw</w:t>
      </w:r>
      <w:proofErr w:type="spellEnd"/>
      <w:r w:rsidR="00974D90" w:rsidRPr="00974D90">
        <w:rPr>
          <w:lang w:val="en-GB"/>
        </w:rPr>
        <w:t xml:space="preserve"> Foundation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informs that:</w:t>
      </w:r>
      <w:r w:rsidR="00906F61" w:rsidRPr="00974D90">
        <w:rPr>
          <w:lang w:val="en-GB"/>
        </w:rPr>
        <w:tab/>
      </w:r>
    </w:p>
    <w:p w14:paraId="65AE6C03" w14:textId="21259C97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</w:tabs>
        <w:spacing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 xml:space="preserve">The Administrator of your personal data is </w:t>
      </w:r>
      <w:r w:rsidR="00974D90" w:rsidRPr="00974D90">
        <w:rPr>
          <w:rStyle w:val="Pogrubienie"/>
          <w:rFonts w:asciiTheme="minorHAnsi" w:hAnsiTheme="minorHAnsi" w:cstheme="minorHAnsi"/>
          <w:color w:val="000000"/>
          <w:sz w:val="21"/>
          <w:bdr w:val="none" w:sz="0" w:space="0" w:color="auto" w:frame="1"/>
          <w:lang w:val="en-GB"/>
        </w:rPr>
        <w:t>foundation@bachlaw.eu</w:t>
      </w:r>
      <w:r w:rsidRPr="00974D90">
        <w:rPr>
          <w:lang w:val="en-GB"/>
        </w:rPr>
        <w:t>, represented by the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Rector.</w:t>
      </w:r>
    </w:p>
    <w:p w14:paraId="6F728DA6" w14:textId="573E4344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  <w:tab w:val="left" w:pos="1073"/>
        </w:tabs>
        <w:spacing w:before="161" w:line="264" w:lineRule="auto"/>
        <w:ind w:left="142" w:right="198" w:firstLine="0"/>
        <w:rPr>
          <w:lang w:val="en-GB"/>
        </w:rPr>
      </w:pPr>
      <w:r w:rsidRPr="00974D90">
        <w:rPr>
          <w:spacing w:val="-1"/>
          <w:lang w:val="en-GB"/>
        </w:rPr>
        <w:t>A</w:t>
      </w:r>
      <w:r w:rsidRPr="00974D90">
        <w:rPr>
          <w:spacing w:val="-10"/>
          <w:lang w:val="en-GB"/>
        </w:rPr>
        <w:t xml:space="preserve"> </w:t>
      </w:r>
      <w:r w:rsidRPr="00974D90">
        <w:rPr>
          <w:spacing w:val="-1"/>
          <w:lang w:val="en-GB"/>
        </w:rPr>
        <w:t>Data</w:t>
      </w:r>
      <w:r w:rsidRPr="00974D90">
        <w:rPr>
          <w:spacing w:val="-12"/>
          <w:lang w:val="en-GB"/>
        </w:rPr>
        <w:t xml:space="preserve"> </w:t>
      </w:r>
      <w:r w:rsidRPr="00974D90">
        <w:rPr>
          <w:spacing w:val="-1"/>
          <w:lang w:val="en-GB"/>
        </w:rPr>
        <w:t>Protection</w:t>
      </w:r>
      <w:r w:rsidRPr="00974D90">
        <w:rPr>
          <w:spacing w:val="-13"/>
          <w:lang w:val="en-GB"/>
        </w:rPr>
        <w:t xml:space="preserve"> </w:t>
      </w:r>
      <w:r w:rsidRPr="00974D90">
        <w:rPr>
          <w:lang w:val="en-GB"/>
        </w:rPr>
        <w:t>Officer</w:t>
      </w:r>
      <w:r w:rsidRPr="00974D90">
        <w:rPr>
          <w:spacing w:val="-11"/>
          <w:lang w:val="en-GB"/>
        </w:rPr>
        <w:t xml:space="preserve"> </w:t>
      </w:r>
      <w:r w:rsidRPr="00974D90">
        <w:rPr>
          <w:lang w:val="en-GB"/>
        </w:rPr>
        <w:t>has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been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appointed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by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14"/>
          <w:lang w:val="en-GB"/>
        </w:rPr>
        <w:t xml:space="preserve"> </w:t>
      </w:r>
      <w:bookmarkStart w:id="0" w:name="_Hlk120379705"/>
      <w:proofErr w:type="spellStart"/>
      <w:r w:rsidR="00974D90" w:rsidRPr="00974D90">
        <w:rPr>
          <w:rFonts w:asciiTheme="minorHAnsi" w:hAnsiTheme="minorHAnsi" w:cstheme="minorHAnsi"/>
          <w:lang w:val="en-GB"/>
        </w:rPr>
        <w:t>Bachlaw</w:t>
      </w:r>
      <w:proofErr w:type="spellEnd"/>
      <w:r w:rsidR="00974D90" w:rsidRPr="00974D90">
        <w:rPr>
          <w:rFonts w:asciiTheme="minorHAnsi" w:hAnsiTheme="minorHAnsi" w:cstheme="minorHAnsi"/>
          <w:lang w:val="en-GB"/>
        </w:rPr>
        <w:t xml:space="preserve"> Foundation</w:t>
      </w:r>
      <w:bookmarkEnd w:id="0"/>
      <w:r w:rsidRPr="00974D90">
        <w:rPr>
          <w:lang w:val="en-GB"/>
        </w:rPr>
        <w:t>.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Officer</w:t>
      </w:r>
      <w:r w:rsidRPr="00974D90">
        <w:rPr>
          <w:spacing w:val="-4"/>
          <w:lang w:val="en-GB"/>
        </w:rPr>
        <w:t xml:space="preserve"> </w:t>
      </w:r>
      <w:r w:rsidRPr="00974D90">
        <w:rPr>
          <w:lang w:val="en-GB"/>
        </w:rPr>
        <w:t>can</w:t>
      </w:r>
      <w:r w:rsidRPr="00974D90">
        <w:rPr>
          <w:spacing w:val="-4"/>
          <w:lang w:val="en-GB"/>
        </w:rPr>
        <w:t xml:space="preserve"> </w:t>
      </w:r>
      <w:r w:rsidRPr="00974D90">
        <w:rPr>
          <w:lang w:val="en-GB"/>
        </w:rPr>
        <w:t>be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contacted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via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e-mail:</w:t>
      </w:r>
      <w:r w:rsidRPr="00974D90">
        <w:rPr>
          <w:color w:val="0462C1"/>
          <w:spacing w:val="-4"/>
          <w:lang w:val="en-GB"/>
        </w:rPr>
        <w:t xml:space="preserve"> </w:t>
      </w:r>
      <w:r w:rsidR="00974D90" w:rsidRPr="00974D90">
        <w:rPr>
          <w:rStyle w:val="Pogrubienie"/>
          <w:rFonts w:asciiTheme="minorHAnsi" w:hAnsiTheme="minorHAnsi" w:cstheme="minorHAnsi"/>
          <w:color w:val="000000"/>
          <w:sz w:val="21"/>
          <w:bdr w:val="none" w:sz="0" w:space="0" w:color="auto" w:frame="1"/>
          <w:lang w:val="en-GB"/>
        </w:rPr>
        <w:t>foundation@bachlaw.eu</w:t>
      </w:r>
      <w:r w:rsidR="00974D90" w:rsidRPr="00974D90">
        <w:rPr>
          <w:rFonts w:asciiTheme="minorHAnsi" w:hAnsiTheme="minorHAnsi" w:cstheme="minorHAnsi"/>
          <w:sz w:val="21"/>
          <w:lang w:val="en-GB"/>
        </w:rPr>
        <w:t>.</w:t>
      </w:r>
    </w:p>
    <w:p w14:paraId="18B0FBFD" w14:textId="72019BDF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  <w:tab w:val="left" w:pos="1096"/>
        </w:tabs>
        <w:spacing w:before="160"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>Your personal data will be processed for the purpose of: the publication of the submitted academic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paper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on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basis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of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agreement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concluded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with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6"/>
          <w:lang w:val="en-GB"/>
        </w:rPr>
        <w:t xml:space="preserve"> </w:t>
      </w:r>
      <w:proofErr w:type="spellStart"/>
      <w:r w:rsidR="00974D90" w:rsidRPr="00974D90">
        <w:rPr>
          <w:rFonts w:asciiTheme="minorHAnsi" w:hAnsiTheme="minorHAnsi" w:cstheme="minorHAnsi"/>
          <w:lang w:val="en-GB"/>
        </w:rPr>
        <w:t>Bachlaw</w:t>
      </w:r>
      <w:proofErr w:type="spellEnd"/>
      <w:r w:rsidR="00974D90" w:rsidRPr="00974D90">
        <w:rPr>
          <w:rFonts w:asciiTheme="minorHAnsi" w:hAnsiTheme="minorHAnsi" w:cstheme="minorHAnsi"/>
          <w:lang w:val="en-GB"/>
        </w:rPr>
        <w:t xml:space="preserve"> Foundation</w:t>
      </w:r>
      <w:r w:rsidR="00542A84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lang w:val="en-GB"/>
        </w:rPr>
        <w:t>and/or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decision</w:t>
      </w:r>
      <w:r w:rsidRPr="00974D90">
        <w:rPr>
          <w:spacing w:val="-47"/>
          <w:lang w:val="en-GB"/>
        </w:rPr>
        <w:t xml:space="preserve"> </w:t>
      </w:r>
      <w:r w:rsidRPr="00974D90">
        <w:rPr>
          <w:lang w:val="en-GB"/>
        </w:rPr>
        <w:t xml:space="preserve">of the editor of the journal – pursuant to Art. 6 (1) lit b of the GDPR; </w:t>
      </w:r>
      <w:proofErr w:type="spellStart"/>
      <w:r w:rsidRPr="00974D90">
        <w:rPr>
          <w:lang w:val="en-GB"/>
        </w:rPr>
        <w:t>fulfillment</w:t>
      </w:r>
      <w:proofErr w:type="spellEnd"/>
      <w:r w:rsidRPr="00974D90">
        <w:rPr>
          <w:lang w:val="en-GB"/>
        </w:rPr>
        <w:t xml:space="preserve"> of legal obligations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incumbent on the Data Administrator in relation to the concluded contract - art. 6 par. 1 lit. c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GDPR;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implementation of the justified interest of the Administrator by the way of seeking possible claims or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defending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against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claims related to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the contract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- Art.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6 par.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1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lit. f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GDPR.</w:t>
      </w:r>
    </w:p>
    <w:p w14:paraId="58BFD4ED" w14:textId="4B5E0CC3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</w:tabs>
        <w:spacing w:before="160"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>Providing personal data is voluntary. However, it is obligatory for the acceptance of your paper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publication. The withdrawal of consent shall result in no possibility for your paper to be accepted for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publication</w:t>
      </w:r>
      <w:r w:rsidR="00974D90">
        <w:rPr>
          <w:spacing w:val="-2"/>
          <w:lang w:val="en-GB"/>
        </w:rPr>
        <w:t>.</w:t>
      </w:r>
    </w:p>
    <w:p w14:paraId="525874E5" w14:textId="2BB0092E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  <w:tab w:val="left" w:pos="1078"/>
        </w:tabs>
        <w:spacing w:before="162"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>Your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personal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data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will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be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shared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with: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publisher,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academic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reviewers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and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publisher’s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partners</w:t>
      </w:r>
      <w:r w:rsidRPr="00974D90">
        <w:rPr>
          <w:spacing w:val="-48"/>
          <w:lang w:val="en-GB"/>
        </w:rPr>
        <w:t xml:space="preserve"> </w:t>
      </w:r>
      <w:r w:rsidRPr="00974D90">
        <w:rPr>
          <w:lang w:val="en-GB"/>
        </w:rPr>
        <w:t xml:space="preserve">vital for the editorial process (e.g. editors, </w:t>
      </w:r>
      <w:proofErr w:type="spellStart"/>
      <w:r w:rsidRPr="00974D90">
        <w:rPr>
          <w:lang w:val="en-GB"/>
        </w:rPr>
        <w:t>proofreaders</w:t>
      </w:r>
      <w:proofErr w:type="spellEnd"/>
      <w:r w:rsidRPr="00974D90">
        <w:rPr>
          <w:lang w:val="en-GB"/>
        </w:rPr>
        <w:t>), and, if relevant laws and regulations apply, to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 xml:space="preserve">other parties with which the </w:t>
      </w:r>
      <w:proofErr w:type="spellStart"/>
      <w:r w:rsidR="00974D90" w:rsidRPr="00974D90">
        <w:rPr>
          <w:rFonts w:asciiTheme="minorHAnsi" w:hAnsiTheme="minorHAnsi" w:cstheme="minorHAnsi"/>
          <w:lang w:val="en-GB"/>
        </w:rPr>
        <w:t>Bachlaw</w:t>
      </w:r>
      <w:proofErr w:type="spellEnd"/>
      <w:r w:rsidR="00974D90" w:rsidRPr="00974D90">
        <w:rPr>
          <w:rFonts w:asciiTheme="minorHAnsi" w:hAnsiTheme="minorHAnsi" w:cstheme="minorHAnsi"/>
          <w:lang w:val="en-GB"/>
        </w:rPr>
        <w:t xml:space="preserve"> Foundation</w:t>
      </w:r>
      <w:r w:rsidR="00542A84" w:rsidRPr="00974D90">
        <w:rPr>
          <w:lang w:val="en-GB"/>
        </w:rPr>
        <w:t xml:space="preserve"> </w:t>
      </w:r>
      <w:r w:rsidRPr="00974D90">
        <w:rPr>
          <w:lang w:val="en-GB"/>
        </w:rPr>
        <w:t>has legal obligation to share the personal data</w:t>
      </w:r>
      <w:r w:rsidRPr="00974D90">
        <w:rPr>
          <w:spacing w:val="-47"/>
          <w:lang w:val="en-GB"/>
        </w:rPr>
        <w:t xml:space="preserve"> </w:t>
      </w:r>
      <w:r w:rsidRPr="00974D90">
        <w:rPr>
          <w:lang w:val="en-GB"/>
        </w:rPr>
        <w:t>(e.g.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Polish Social</w:t>
      </w:r>
      <w:r w:rsidRPr="00974D90">
        <w:rPr>
          <w:spacing w:val="-1"/>
          <w:lang w:val="en-GB"/>
        </w:rPr>
        <w:t xml:space="preserve"> </w:t>
      </w:r>
      <w:r w:rsidRPr="00974D90">
        <w:rPr>
          <w:lang w:val="en-GB"/>
        </w:rPr>
        <w:t>Insurance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Institution,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Tax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Office,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police,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District</w:t>
      </w:r>
      <w:r w:rsidRPr="00974D90">
        <w:rPr>
          <w:spacing w:val="-1"/>
          <w:lang w:val="en-GB"/>
        </w:rPr>
        <w:t xml:space="preserve"> </w:t>
      </w:r>
      <w:r w:rsidRPr="00974D90">
        <w:rPr>
          <w:lang w:val="en-GB"/>
        </w:rPr>
        <w:t>Attorney).</w:t>
      </w:r>
    </w:p>
    <w:p w14:paraId="26894524" w14:textId="00C87549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</w:tabs>
        <w:spacing w:before="159"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>Your personal data will be transferred to third countries/international organizations on the basis of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 xml:space="preserve">adequacy decision by the European Commission </w:t>
      </w:r>
      <w:proofErr w:type="spellStart"/>
      <w:r w:rsidRPr="00974D90">
        <w:rPr>
          <w:lang w:val="en-GB"/>
        </w:rPr>
        <w:t>assesing</w:t>
      </w:r>
      <w:proofErr w:type="spellEnd"/>
      <w:r w:rsidRPr="00974D90">
        <w:rPr>
          <w:lang w:val="en-GB"/>
        </w:rPr>
        <w:t xml:space="preserve"> an adequate level of personal data protection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or – if there is no such decision – in order to perform the agreement concluded between You and the</w:t>
      </w:r>
      <w:r w:rsidRPr="00974D90">
        <w:rPr>
          <w:spacing w:val="1"/>
          <w:lang w:val="en-GB"/>
        </w:rPr>
        <w:t xml:space="preserve"> </w:t>
      </w:r>
      <w:proofErr w:type="spellStart"/>
      <w:r w:rsidR="00974D90" w:rsidRPr="00974D90">
        <w:rPr>
          <w:rFonts w:asciiTheme="minorHAnsi" w:hAnsiTheme="minorHAnsi" w:cstheme="minorHAnsi"/>
          <w:lang w:val="en-GB"/>
        </w:rPr>
        <w:t>Bachlaw</w:t>
      </w:r>
      <w:proofErr w:type="spellEnd"/>
      <w:r w:rsidR="00974D90" w:rsidRPr="00974D90">
        <w:rPr>
          <w:rFonts w:asciiTheme="minorHAnsi" w:hAnsiTheme="minorHAnsi" w:cstheme="minorHAnsi"/>
          <w:lang w:val="en-GB"/>
        </w:rPr>
        <w:t xml:space="preserve"> Foundation</w:t>
      </w:r>
      <w:r w:rsidR="00542A84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lang w:val="en-GB"/>
        </w:rPr>
        <w:t>– pursuant to Art. 49 (1) lit b of the GDPR. As in this case personal data will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be transferred to the third countries/international organizations, where neither the provisions of the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GDPR, nor the decisions referred to above apply, there is an increased risk of a breach of the provided</w:t>
      </w:r>
      <w:r w:rsidRPr="00974D90">
        <w:rPr>
          <w:spacing w:val="1"/>
          <w:lang w:val="en-GB"/>
        </w:rPr>
        <w:t xml:space="preserve"> </w:t>
      </w:r>
      <w:r w:rsidRPr="00974D90">
        <w:rPr>
          <w:spacing w:val="-1"/>
          <w:lang w:val="en-GB"/>
        </w:rPr>
        <w:t>data.</w:t>
      </w:r>
      <w:r w:rsidRPr="00974D90">
        <w:rPr>
          <w:spacing w:val="-11"/>
          <w:lang w:val="en-GB"/>
        </w:rPr>
        <w:t xml:space="preserve"> </w:t>
      </w:r>
      <w:r w:rsidRPr="00974D90">
        <w:rPr>
          <w:spacing w:val="-1"/>
          <w:lang w:val="en-GB"/>
        </w:rPr>
        <w:t>The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Administrator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will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make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every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effort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to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ensure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that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12"/>
          <w:lang w:val="en-GB"/>
        </w:rPr>
        <w:t xml:space="preserve"> </w:t>
      </w:r>
      <w:r w:rsidRPr="00974D90">
        <w:rPr>
          <w:lang w:val="en-GB"/>
        </w:rPr>
        <w:t>obligations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incumbent</w:t>
      </w:r>
      <w:r w:rsidRPr="00974D90">
        <w:rPr>
          <w:spacing w:val="-11"/>
          <w:lang w:val="en-GB"/>
        </w:rPr>
        <w:t xml:space="preserve"> </w:t>
      </w:r>
      <w:r w:rsidRPr="00974D90">
        <w:rPr>
          <w:lang w:val="en-GB"/>
        </w:rPr>
        <w:t>on</w:t>
      </w:r>
      <w:r w:rsidRPr="00974D90">
        <w:rPr>
          <w:spacing w:val="-10"/>
          <w:lang w:val="en-GB"/>
        </w:rPr>
        <w:t xml:space="preserve"> </w:t>
      </w:r>
      <w:r w:rsidRPr="00974D90">
        <w:rPr>
          <w:lang w:val="en-GB"/>
        </w:rPr>
        <w:t>Administrator</w:t>
      </w:r>
      <w:r w:rsidRPr="00974D90">
        <w:rPr>
          <w:spacing w:val="-48"/>
          <w:lang w:val="en-GB"/>
        </w:rPr>
        <w:t xml:space="preserve"> </w:t>
      </w:r>
      <w:r w:rsidRPr="00974D90">
        <w:rPr>
          <w:lang w:val="en-GB"/>
        </w:rPr>
        <w:t>are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performed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with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utmost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care.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Your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personal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data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will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be</w:t>
      </w:r>
      <w:r w:rsidRPr="00974D90">
        <w:rPr>
          <w:spacing w:val="-5"/>
          <w:lang w:val="en-GB"/>
        </w:rPr>
        <w:t xml:space="preserve"> </w:t>
      </w:r>
      <w:r w:rsidRPr="00974D90">
        <w:rPr>
          <w:lang w:val="en-GB"/>
        </w:rPr>
        <w:t>shared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with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third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countries/international</w:t>
      </w:r>
      <w:r w:rsidRPr="00974D90">
        <w:rPr>
          <w:spacing w:val="-47"/>
          <w:lang w:val="en-GB"/>
        </w:rPr>
        <w:t xml:space="preserve"> </w:t>
      </w:r>
      <w:r w:rsidRPr="00974D90">
        <w:rPr>
          <w:lang w:val="en-GB"/>
        </w:rPr>
        <w:t>organizations on the basis of agreements regarding academic databases such as ejournals.eu, Scopus,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 xml:space="preserve">Web of Science, CEEOL, </w:t>
      </w:r>
      <w:proofErr w:type="spellStart"/>
      <w:r w:rsidRPr="00974D90">
        <w:rPr>
          <w:lang w:val="en-GB"/>
        </w:rPr>
        <w:t>Ebsco</w:t>
      </w:r>
      <w:proofErr w:type="spellEnd"/>
      <w:r w:rsidRPr="00974D90">
        <w:rPr>
          <w:lang w:val="en-GB"/>
        </w:rPr>
        <w:t xml:space="preserve">, </w:t>
      </w:r>
      <w:proofErr w:type="spellStart"/>
      <w:r w:rsidRPr="00974D90">
        <w:rPr>
          <w:lang w:val="en-GB"/>
        </w:rPr>
        <w:t>Proquest</w:t>
      </w:r>
      <w:proofErr w:type="spellEnd"/>
      <w:r w:rsidRPr="00974D90">
        <w:rPr>
          <w:lang w:val="en-GB"/>
        </w:rPr>
        <w:t xml:space="preserve">, DOAJ, Google Scholar and others with whom the </w:t>
      </w:r>
      <w:proofErr w:type="spellStart"/>
      <w:r w:rsidR="00974D90" w:rsidRPr="00974D90">
        <w:rPr>
          <w:rFonts w:asciiTheme="minorHAnsi" w:hAnsiTheme="minorHAnsi" w:cstheme="minorHAnsi"/>
          <w:lang w:val="en-GB"/>
        </w:rPr>
        <w:t>Bachlaw</w:t>
      </w:r>
      <w:proofErr w:type="spellEnd"/>
      <w:r w:rsidR="00974D90" w:rsidRPr="00974D90">
        <w:rPr>
          <w:rFonts w:asciiTheme="minorHAnsi" w:hAnsiTheme="minorHAnsi" w:cstheme="minorHAnsi"/>
          <w:lang w:val="en-GB"/>
        </w:rPr>
        <w:t xml:space="preserve"> Foundation</w:t>
      </w:r>
      <w:r w:rsidR="00542A84" w:rsidRPr="00974D90">
        <w:rPr>
          <w:rFonts w:asciiTheme="minorHAnsi" w:hAnsiTheme="minorHAnsi" w:cstheme="minorHAnsi"/>
          <w:lang w:val="en-GB"/>
        </w:rPr>
        <w:t xml:space="preserve"> </w:t>
      </w:r>
      <w:r w:rsidRPr="00974D90">
        <w:rPr>
          <w:lang w:val="en-GB"/>
        </w:rPr>
        <w:t>has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concluded appropriate agreements.</w:t>
      </w:r>
    </w:p>
    <w:p w14:paraId="7B2E48A5" w14:textId="77777777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</w:tabs>
        <w:spacing w:before="160"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>Your personal data will be retained for archiving purposes for the duration provided by the law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(specifically</w:t>
      </w:r>
      <w:r w:rsidRPr="00974D90">
        <w:rPr>
          <w:spacing w:val="-1"/>
          <w:lang w:val="en-GB"/>
        </w:rPr>
        <w:t xml:space="preserve"> </w:t>
      </w:r>
      <w:r w:rsidRPr="00974D90">
        <w:rPr>
          <w:lang w:val="en-GB"/>
        </w:rPr>
        <w:t>regarding</w:t>
      </w:r>
      <w:r w:rsidRPr="00974D90">
        <w:rPr>
          <w:spacing w:val="-1"/>
          <w:lang w:val="en-GB"/>
        </w:rPr>
        <w:t xml:space="preserve"> </w:t>
      </w:r>
      <w:r w:rsidRPr="00974D90">
        <w:rPr>
          <w:lang w:val="en-GB"/>
        </w:rPr>
        <w:t>academic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parametrization).</w:t>
      </w:r>
    </w:p>
    <w:p w14:paraId="39A5E897" w14:textId="77777777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  <w:tab w:val="left" w:pos="1092"/>
        </w:tabs>
        <w:spacing w:before="161"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>You have the right to: access the data and demand its rectification, deletion, processing restrictions,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transfer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data,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object</w:t>
      </w:r>
      <w:r w:rsidRPr="00974D90">
        <w:rPr>
          <w:spacing w:val="-5"/>
          <w:lang w:val="en-GB"/>
        </w:rPr>
        <w:t xml:space="preserve"> </w:t>
      </w:r>
      <w:r w:rsidRPr="00974D90">
        <w:rPr>
          <w:lang w:val="en-GB"/>
        </w:rPr>
        <w:t>to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processing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of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data,</w:t>
      </w:r>
      <w:r w:rsidRPr="00974D90">
        <w:rPr>
          <w:spacing w:val="-8"/>
          <w:lang w:val="en-GB"/>
        </w:rPr>
        <w:t xml:space="preserve"> </w:t>
      </w:r>
      <w:r w:rsidRPr="00974D90">
        <w:rPr>
          <w:lang w:val="en-GB"/>
        </w:rPr>
        <w:t>withdraw</w:t>
      </w:r>
      <w:r w:rsidRPr="00974D90">
        <w:rPr>
          <w:spacing w:val="-4"/>
          <w:lang w:val="en-GB"/>
        </w:rPr>
        <w:t xml:space="preserve"> </w:t>
      </w:r>
      <w:r w:rsidRPr="00974D90">
        <w:rPr>
          <w:lang w:val="en-GB"/>
        </w:rPr>
        <w:t>your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consent</w:t>
      </w:r>
      <w:r w:rsidRPr="00974D90">
        <w:rPr>
          <w:spacing w:val="-5"/>
          <w:lang w:val="en-GB"/>
        </w:rPr>
        <w:t xml:space="preserve"> </w:t>
      </w:r>
      <w:r w:rsidRPr="00974D90">
        <w:rPr>
          <w:lang w:val="en-GB"/>
        </w:rPr>
        <w:t>at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any</w:t>
      </w:r>
      <w:r w:rsidRPr="00974D90">
        <w:rPr>
          <w:spacing w:val="-9"/>
          <w:lang w:val="en-GB"/>
        </w:rPr>
        <w:t xml:space="preserve"> </w:t>
      </w:r>
      <w:r w:rsidRPr="00974D90">
        <w:rPr>
          <w:lang w:val="en-GB"/>
        </w:rPr>
        <w:t>time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in</w:t>
      </w:r>
      <w:r w:rsidRPr="00974D90">
        <w:rPr>
          <w:spacing w:val="-7"/>
          <w:lang w:val="en-GB"/>
        </w:rPr>
        <w:t xml:space="preserve"> </w:t>
      </w:r>
      <w:r w:rsidRPr="00974D90">
        <w:rPr>
          <w:lang w:val="en-GB"/>
        </w:rPr>
        <w:t>cases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and</w:t>
      </w:r>
      <w:r w:rsidRPr="00974D90">
        <w:rPr>
          <w:spacing w:val="-6"/>
          <w:lang w:val="en-GB"/>
        </w:rPr>
        <w:t xml:space="preserve"> </w:t>
      </w:r>
      <w:r w:rsidRPr="00974D90">
        <w:rPr>
          <w:lang w:val="en-GB"/>
        </w:rPr>
        <w:t>under</w:t>
      </w:r>
      <w:r w:rsidRPr="00974D90">
        <w:rPr>
          <w:spacing w:val="-47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1"/>
          <w:lang w:val="en-GB"/>
        </w:rPr>
        <w:t xml:space="preserve"> </w:t>
      </w:r>
      <w:r w:rsidRPr="00974D90">
        <w:rPr>
          <w:lang w:val="en-GB"/>
        </w:rPr>
        <w:t>conditions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stipulated in</w:t>
      </w:r>
      <w:r w:rsidRPr="00974D90">
        <w:rPr>
          <w:spacing w:val="-4"/>
          <w:lang w:val="en-GB"/>
        </w:rPr>
        <w:t xml:space="preserve"> </w:t>
      </w:r>
      <w:r w:rsidRPr="00974D90">
        <w:rPr>
          <w:lang w:val="en-GB"/>
        </w:rPr>
        <w:t>“General Regulations”.</w:t>
      </w:r>
    </w:p>
    <w:p w14:paraId="2CD8AC11" w14:textId="77777777" w:rsidR="00F96F56" w:rsidRPr="00974D90" w:rsidRDefault="00F96F56" w:rsidP="0071156C">
      <w:pPr>
        <w:pStyle w:val="Akapitzlist"/>
        <w:numPr>
          <w:ilvl w:val="1"/>
          <w:numId w:val="1"/>
        </w:numPr>
        <w:tabs>
          <w:tab w:val="left" w:pos="426"/>
          <w:tab w:val="left" w:pos="1094"/>
        </w:tabs>
        <w:spacing w:before="159" w:line="264" w:lineRule="auto"/>
        <w:ind w:left="142" w:right="198" w:firstLine="0"/>
        <w:rPr>
          <w:lang w:val="en-GB"/>
        </w:rPr>
      </w:pPr>
      <w:r w:rsidRPr="00974D90">
        <w:rPr>
          <w:lang w:val="en-GB"/>
        </w:rPr>
        <w:t>You have the right to file a complaint with The President, Personal Data Protection Office (UODO) if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you consider the processing of your personal data to be in violation of the provisions of the “General</w:t>
      </w:r>
      <w:r w:rsidRPr="00974D90">
        <w:rPr>
          <w:spacing w:val="1"/>
          <w:lang w:val="en-GB"/>
        </w:rPr>
        <w:t xml:space="preserve"> </w:t>
      </w:r>
      <w:r w:rsidRPr="00974D90">
        <w:rPr>
          <w:lang w:val="en-GB"/>
        </w:rPr>
        <w:t>Regulations”.</w:t>
      </w:r>
    </w:p>
    <w:p w14:paraId="41DC28F1" w14:textId="76DA569A" w:rsidR="008514F5" w:rsidRPr="00974D90" w:rsidRDefault="00F96F56" w:rsidP="004E4DA2">
      <w:pPr>
        <w:pStyle w:val="Nagwek1"/>
        <w:spacing w:before="162" w:line="276" w:lineRule="auto"/>
        <w:ind w:left="142" w:right="198"/>
        <w:jc w:val="both"/>
        <w:rPr>
          <w:lang w:val="en-GB"/>
        </w:rPr>
      </w:pPr>
      <w:r w:rsidRPr="00974D90">
        <w:rPr>
          <w:lang w:val="en-GB"/>
        </w:rPr>
        <w:t>I</w:t>
      </w:r>
      <w:r w:rsidRPr="00974D90">
        <w:rPr>
          <w:spacing w:val="-1"/>
          <w:lang w:val="en-GB"/>
        </w:rPr>
        <w:t xml:space="preserve"> </w:t>
      </w:r>
      <w:r w:rsidRPr="00974D90">
        <w:rPr>
          <w:lang w:val="en-GB"/>
        </w:rPr>
        <w:t>hereby</w:t>
      </w:r>
      <w:r w:rsidRPr="00974D90">
        <w:rPr>
          <w:spacing w:val="-4"/>
          <w:lang w:val="en-GB"/>
        </w:rPr>
        <w:t xml:space="preserve"> </w:t>
      </w:r>
      <w:r w:rsidRPr="00974D90">
        <w:rPr>
          <w:lang w:val="en-GB"/>
        </w:rPr>
        <w:t>confirm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that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I</w:t>
      </w:r>
      <w:r w:rsidRPr="00974D90">
        <w:rPr>
          <w:spacing w:val="-1"/>
          <w:lang w:val="en-GB"/>
        </w:rPr>
        <w:t xml:space="preserve"> </w:t>
      </w:r>
      <w:r w:rsidRPr="00974D90">
        <w:rPr>
          <w:lang w:val="en-GB"/>
        </w:rPr>
        <w:t>have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read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and</w:t>
      </w:r>
      <w:r w:rsidRPr="00974D90">
        <w:rPr>
          <w:spacing w:val="-2"/>
          <w:lang w:val="en-GB"/>
        </w:rPr>
        <w:t xml:space="preserve"> </w:t>
      </w:r>
      <w:r w:rsidRPr="00974D90">
        <w:rPr>
          <w:lang w:val="en-GB"/>
        </w:rPr>
        <w:t>understood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the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above</w:t>
      </w:r>
      <w:r w:rsidRPr="00974D90">
        <w:rPr>
          <w:spacing w:val="-3"/>
          <w:lang w:val="en-GB"/>
        </w:rPr>
        <w:t xml:space="preserve"> </w:t>
      </w:r>
      <w:r w:rsidRPr="00974D90">
        <w:rPr>
          <w:lang w:val="en-GB"/>
        </w:rPr>
        <w:t>information.</w:t>
      </w:r>
      <w:r w:rsidR="004E4DA2" w:rsidRPr="00974D90">
        <w:rPr>
          <w:lang w:val="en-GB"/>
        </w:rPr>
        <w:tab/>
      </w:r>
      <w:r w:rsidR="004E4DA2" w:rsidRPr="00974D90">
        <w:rPr>
          <w:lang w:val="en-GB"/>
        </w:rPr>
        <w:br/>
      </w:r>
      <w:r w:rsidR="004E4DA2" w:rsidRPr="00974D90">
        <w:rPr>
          <w:lang w:val="en-GB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3701"/>
        <w:gridCol w:w="3701"/>
      </w:tblGrid>
      <w:tr w:rsidR="003C672C" w14:paraId="26FA4202" w14:textId="77777777" w:rsidTr="008514F5">
        <w:trPr>
          <w:trHeight w:val="228"/>
        </w:trPr>
        <w:tc>
          <w:tcPr>
            <w:tcW w:w="3701" w:type="dxa"/>
          </w:tcPr>
          <w:p w14:paraId="28443F71" w14:textId="650B9A7E" w:rsidR="003C672C" w:rsidRPr="003C672C" w:rsidRDefault="003C672C" w:rsidP="003C672C">
            <w:pPr>
              <w:pStyle w:val="Nagwek1"/>
              <w:spacing w:before="162" w:line="276" w:lineRule="auto"/>
              <w:ind w:left="0" w:right="198"/>
              <w:jc w:val="center"/>
              <w:outlineLvl w:val="0"/>
              <w:rPr>
                <w:b w:val="0"/>
                <w:bCs w:val="0"/>
              </w:rPr>
            </w:pPr>
            <w:r w:rsidRPr="003C672C">
              <w:rPr>
                <w:b w:val="0"/>
                <w:bCs w:val="0"/>
              </w:rPr>
              <w:t>………………………………………………</w:t>
            </w:r>
          </w:p>
        </w:tc>
        <w:tc>
          <w:tcPr>
            <w:tcW w:w="3701" w:type="dxa"/>
          </w:tcPr>
          <w:p w14:paraId="5D42994E" w14:textId="77777777" w:rsidR="003C672C" w:rsidRPr="003C672C" w:rsidRDefault="003C672C" w:rsidP="003C672C">
            <w:pPr>
              <w:pStyle w:val="Nagwek1"/>
              <w:spacing w:before="162" w:line="276" w:lineRule="auto"/>
              <w:ind w:left="0" w:right="198"/>
              <w:jc w:val="center"/>
              <w:outlineLvl w:val="0"/>
              <w:rPr>
                <w:b w:val="0"/>
                <w:bCs w:val="0"/>
              </w:rPr>
            </w:pPr>
          </w:p>
        </w:tc>
        <w:tc>
          <w:tcPr>
            <w:tcW w:w="3701" w:type="dxa"/>
          </w:tcPr>
          <w:p w14:paraId="5F003B92" w14:textId="0932B5A2" w:rsidR="003C672C" w:rsidRPr="003C672C" w:rsidRDefault="003C672C" w:rsidP="003C672C">
            <w:pPr>
              <w:pStyle w:val="Nagwek1"/>
              <w:spacing w:before="162" w:line="276" w:lineRule="auto"/>
              <w:ind w:left="0" w:right="198"/>
              <w:jc w:val="center"/>
              <w:outlineLvl w:val="0"/>
              <w:rPr>
                <w:b w:val="0"/>
                <w:bCs w:val="0"/>
              </w:rPr>
            </w:pPr>
            <w:r w:rsidRPr="003C672C">
              <w:rPr>
                <w:b w:val="0"/>
                <w:bCs w:val="0"/>
              </w:rPr>
              <w:t>………………………………………………</w:t>
            </w:r>
          </w:p>
        </w:tc>
      </w:tr>
      <w:tr w:rsidR="003C672C" w14:paraId="3458EB5B" w14:textId="77777777" w:rsidTr="003C672C">
        <w:tc>
          <w:tcPr>
            <w:tcW w:w="3701" w:type="dxa"/>
          </w:tcPr>
          <w:p w14:paraId="69C304C4" w14:textId="144FD4D2" w:rsidR="003C672C" w:rsidRPr="003C672C" w:rsidRDefault="003C672C" w:rsidP="003C672C">
            <w:pPr>
              <w:pStyle w:val="Nagwek1"/>
              <w:spacing w:before="162" w:line="276" w:lineRule="auto"/>
              <w:ind w:left="0" w:right="198"/>
              <w:jc w:val="center"/>
              <w:outlineLvl w:val="0"/>
              <w:rPr>
                <w:b w:val="0"/>
                <w:bCs w:val="0"/>
              </w:rPr>
            </w:pPr>
            <w:r w:rsidRPr="003C672C">
              <w:rPr>
                <w:b w:val="0"/>
                <w:bCs w:val="0"/>
                <w:i/>
              </w:rPr>
              <w:t>place,</w:t>
            </w:r>
            <w:r w:rsidRPr="003C672C">
              <w:rPr>
                <w:b w:val="0"/>
                <w:bCs w:val="0"/>
                <w:i/>
                <w:spacing w:val="-3"/>
              </w:rPr>
              <w:t xml:space="preserve"> </w:t>
            </w:r>
            <w:proofErr w:type="spellStart"/>
            <w:r w:rsidRPr="003C672C">
              <w:rPr>
                <w:b w:val="0"/>
                <w:bCs w:val="0"/>
                <w:i/>
              </w:rPr>
              <w:t>date</w:t>
            </w:r>
            <w:proofErr w:type="spellEnd"/>
          </w:p>
        </w:tc>
        <w:tc>
          <w:tcPr>
            <w:tcW w:w="3701" w:type="dxa"/>
          </w:tcPr>
          <w:p w14:paraId="799ABC53" w14:textId="77777777" w:rsidR="003C672C" w:rsidRPr="003C672C" w:rsidRDefault="003C672C" w:rsidP="003C672C">
            <w:pPr>
              <w:pStyle w:val="Nagwek1"/>
              <w:spacing w:before="162" w:line="276" w:lineRule="auto"/>
              <w:ind w:left="0" w:right="198"/>
              <w:jc w:val="center"/>
              <w:outlineLvl w:val="0"/>
              <w:rPr>
                <w:b w:val="0"/>
                <w:bCs w:val="0"/>
              </w:rPr>
            </w:pPr>
          </w:p>
        </w:tc>
        <w:tc>
          <w:tcPr>
            <w:tcW w:w="3701" w:type="dxa"/>
          </w:tcPr>
          <w:p w14:paraId="4037B649" w14:textId="4E047178" w:rsidR="003C672C" w:rsidRPr="003C672C" w:rsidRDefault="003C672C" w:rsidP="003C672C">
            <w:pPr>
              <w:pStyle w:val="Nagwek1"/>
              <w:spacing w:before="162" w:line="276" w:lineRule="auto"/>
              <w:ind w:left="0" w:right="198"/>
              <w:jc w:val="center"/>
              <w:outlineLvl w:val="0"/>
              <w:rPr>
                <w:b w:val="0"/>
                <w:bCs w:val="0"/>
              </w:rPr>
            </w:pPr>
            <w:proofErr w:type="spellStart"/>
            <w:r w:rsidRPr="003C672C">
              <w:rPr>
                <w:b w:val="0"/>
                <w:bCs w:val="0"/>
                <w:i/>
              </w:rPr>
              <w:t>signature</w:t>
            </w:r>
            <w:proofErr w:type="spellEnd"/>
          </w:p>
        </w:tc>
      </w:tr>
    </w:tbl>
    <w:p w14:paraId="0122CE96" w14:textId="35E190BC" w:rsidR="00F96F56" w:rsidRPr="005164E1" w:rsidRDefault="00F96F56" w:rsidP="00936FB4">
      <w:pPr>
        <w:spacing w:before="1" w:line="276" w:lineRule="auto"/>
        <w:ind w:right="943"/>
        <w:rPr>
          <w:i/>
        </w:rPr>
      </w:pPr>
    </w:p>
    <w:sectPr w:rsidR="00F96F56" w:rsidRPr="005164E1">
      <w:pgSz w:w="11910" w:h="16840"/>
      <w:pgMar w:top="940" w:right="357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CBD4" w14:textId="77777777" w:rsidR="00196A7B" w:rsidRDefault="00196A7B">
      <w:r>
        <w:separator/>
      </w:r>
    </w:p>
  </w:endnote>
  <w:endnote w:type="continuationSeparator" w:id="0">
    <w:p w14:paraId="0265A658" w14:textId="77777777" w:rsidR="00196A7B" w:rsidRDefault="0019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864191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080833756"/>
          <w:docPartObj>
            <w:docPartGallery w:val="Page Numbers (Top of Page)"/>
            <w:docPartUnique/>
          </w:docPartObj>
        </w:sdtPr>
        <w:sdtContent>
          <w:p w14:paraId="2E18F9DE" w14:textId="1954DBCF" w:rsidR="00383198" w:rsidRPr="00383198" w:rsidRDefault="00FE309C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19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D4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8319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D4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F36919E" w14:textId="77777777" w:rsidR="00383198" w:rsidRPr="00383198" w:rsidRDefault="00000000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ECBA" w14:textId="77777777" w:rsidR="00196A7B" w:rsidRDefault="00196A7B">
      <w:r>
        <w:separator/>
      </w:r>
    </w:p>
  </w:footnote>
  <w:footnote w:type="continuationSeparator" w:id="0">
    <w:p w14:paraId="7E6260B7" w14:textId="77777777" w:rsidR="00196A7B" w:rsidRDefault="0019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A03A" w14:textId="77777777" w:rsidR="00375DC1" w:rsidRDefault="00FE309C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48F44BC0" wp14:editId="5F0AEFF9">
              <wp:simplePos x="0" y="0"/>
              <wp:positionH relativeFrom="margin">
                <wp:align>right</wp:align>
              </wp:positionH>
              <wp:positionV relativeFrom="page">
                <wp:posOffset>257175</wp:posOffset>
              </wp:positionV>
              <wp:extent cx="360045" cy="285750"/>
              <wp:effectExtent l="0" t="0" r="190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25D5" w14:textId="77777777" w:rsidR="00375DC1" w:rsidRDefault="00000000" w:rsidP="001839B3">
                          <w:pPr>
                            <w:ind w:left="9912"/>
                            <w:jc w:val="righ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44B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22.85pt;margin-top:20.25pt;width:28.35pt;height:22.5pt;z-index:-251657728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" filled="f" stroked="f">
              <v:textbox inset="0,0,0,0">
                <w:txbxContent>
                  <w:p w14:paraId="5DC325D5" w14:textId="77777777" w:rsidR="00375DC1" w:rsidRDefault="00BD6CA7" w:rsidP="001839B3">
                    <w:pPr>
                      <w:ind w:left="9912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549"/>
    <w:multiLevelType w:val="hybridMultilevel"/>
    <w:tmpl w:val="96C22F48"/>
    <w:lvl w:ilvl="0" w:tplc="5CB4E22C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089C7E">
      <w:numFmt w:val="bullet"/>
      <w:lvlText w:val="•"/>
      <w:lvlJc w:val="left"/>
      <w:pPr>
        <w:ind w:left="1542" w:hanging="356"/>
      </w:pPr>
      <w:rPr>
        <w:rFonts w:hint="default"/>
        <w:lang w:val="pl-PL" w:eastAsia="en-US" w:bidi="ar-SA"/>
      </w:rPr>
    </w:lvl>
    <w:lvl w:ilvl="2" w:tplc="041CF86A">
      <w:numFmt w:val="bullet"/>
      <w:lvlText w:val="•"/>
      <w:lvlJc w:val="left"/>
      <w:pPr>
        <w:ind w:left="2605" w:hanging="356"/>
      </w:pPr>
      <w:rPr>
        <w:rFonts w:hint="default"/>
        <w:lang w:val="pl-PL" w:eastAsia="en-US" w:bidi="ar-SA"/>
      </w:rPr>
    </w:lvl>
    <w:lvl w:ilvl="3" w:tplc="A17A37EE">
      <w:numFmt w:val="bullet"/>
      <w:lvlText w:val="•"/>
      <w:lvlJc w:val="left"/>
      <w:pPr>
        <w:ind w:left="3668" w:hanging="356"/>
      </w:pPr>
      <w:rPr>
        <w:rFonts w:hint="default"/>
        <w:lang w:val="pl-PL" w:eastAsia="en-US" w:bidi="ar-SA"/>
      </w:rPr>
    </w:lvl>
    <w:lvl w:ilvl="4" w:tplc="EFB21B80">
      <w:numFmt w:val="bullet"/>
      <w:lvlText w:val="•"/>
      <w:lvlJc w:val="left"/>
      <w:pPr>
        <w:ind w:left="4731" w:hanging="356"/>
      </w:pPr>
      <w:rPr>
        <w:rFonts w:hint="default"/>
        <w:lang w:val="pl-PL" w:eastAsia="en-US" w:bidi="ar-SA"/>
      </w:rPr>
    </w:lvl>
    <w:lvl w:ilvl="5" w:tplc="84DE9E9E">
      <w:numFmt w:val="bullet"/>
      <w:lvlText w:val="•"/>
      <w:lvlJc w:val="left"/>
      <w:pPr>
        <w:ind w:left="5794" w:hanging="356"/>
      </w:pPr>
      <w:rPr>
        <w:rFonts w:hint="default"/>
        <w:lang w:val="pl-PL" w:eastAsia="en-US" w:bidi="ar-SA"/>
      </w:rPr>
    </w:lvl>
    <w:lvl w:ilvl="6" w:tplc="94E45462">
      <w:numFmt w:val="bullet"/>
      <w:lvlText w:val="•"/>
      <w:lvlJc w:val="left"/>
      <w:pPr>
        <w:ind w:left="6857" w:hanging="356"/>
      </w:pPr>
      <w:rPr>
        <w:rFonts w:hint="default"/>
        <w:lang w:val="pl-PL" w:eastAsia="en-US" w:bidi="ar-SA"/>
      </w:rPr>
    </w:lvl>
    <w:lvl w:ilvl="7" w:tplc="9EACCA32">
      <w:numFmt w:val="bullet"/>
      <w:lvlText w:val="•"/>
      <w:lvlJc w:val="left"/>
      <w:pPr>
        <w:ind w:left="7920" w:hanging="356"/>
      </w:pPr>
      <w:rPr>
        <w:rFonts w:hint="default"/>
        <w:lang w:val="pl-PL" w:eastAsia="en-US" w:bidi="ar-SA"/>
      </w:rPr>
    </w:lvl>
    <w:lvl w:ilvl="8" w:tplc="9F1C658A">
      <w:numFmt w:val="bullet"/>
      <w:lvlText w:val="•"/>
      <w:lvlJc w:val="left"/>
      <w:pPr>
        <w:ind w:left="8983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A9D2A72"/>
    <w:multiLevelType w:val="hybridMultilevel"/>
    <w:tmpl w:val="890CF24C"/>
    <w:lvl w:ilvl="0" w:tplc="91E0D0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F54FF7"/>
    <w:multiLevelType w:val="hybridMultilevel"/>
    <w:tmpl w:val="D5FCD77E"/>
    <w:lvl w:ilvl="0" w:tplc="CE947808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8853F6">
      <w:start w:val="1"/>
      <w:numFmt w:val="lowerLetter"/>
      <w:lvlText w:val="%2)"/>
      <w:lvlJc w:val="left"/>
      <w:pPr>
        <w:ind w:left="119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DCA3966">
      <w:numFmt w:val="bullet"/>
      <w:lvlText w:val="•"/>
      <w:lvlJc w:val="left"/>
      <w:pPr>
        <w:ind w:left="2300" w:hanging="356"/>
      </w:pPr>
      <w:rPr>
        <w:rFonts w:hint="default"/>
        <w:lang w:val="pl-PL" w:eastAsia="en-US" w:bidi="ar-SA"/>
      </w:rPr>
    </w:lvl>
    <w:lvl w:ilvl="3" w:tplc="61BC0008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4" w:tplc="979849C4">
      <w:numFmt w:val="bullet"/>
      <w:lvlText w:val="•"/>
      <w:lvlJc w:val="left"/>
      <w:pPr>
        <w:ind w:left="4502" w:hanging="356"/>
      </w:pPr>
      <w:rPr>
        <w:rFonts w:hint="default"/>
        <w:lang w:val="pl-PL" w:eastAsia="en-US" w:bidi="ar-SA"/>
      </w:rPr>
    </w:lvl>
    <w:lvl w:ilvl="5" w:tplc="334C4174">
      <w:numFmt w:val="bullet"/>
      <w:lvlText w:val="•"/>
      <w:lvlJc w:val="left"/>
      <w:pPr>
        <w:ind w:left="5603" w:hanging="356"/>
      </w:pPr>
      <w:rPr>
        <w:rFonts w:hint="default"/>
        <w:lang w:val="pl-PL" w:eastAsia="en-US" w:bidi="ar-SA"/>
      </w:rPr>
    </w:lvl>
    <w:lvl w:ilvl="6" w:tplc="5540F132">
      <w:numFmt w:val="bullet"/>
      <w:lvlText w:val="•"/>
      <w:lvlJc w:val="left"/>
      <w:pPr>
        <w:ind w:left="6704" w:hanging="356"/>
      </w:pPr>
      <w:rPr>
        <w:rFonts w:hint="default"/>
        <w:lang w:val="pl-PL" w:eastAsia="en-US" w:bidi="ar-SA"/>
      </w:rPr>
    </w:lvl>
    <w:lvl w:ilvl="7" w:tplc="B0FC2B86">
      <w:numFmt w:val="bullet"/>
      <w:lvlText w:val="•"/>
      <w:lvlJc w:val="left"/>
      <w:pPr>
        <w:ind w:left="7805" w:hanging="356"/>
      </w:pPr>
      <w:rPr>
        <w:rFonts w:hint="default"/>
        <w:lang w:val="pl-PL" w:eastAsia="en-US" w:bidi="ar-SA"/>
      </w:rPr>
    </w:lvl>
    <w:lvl w:ilvl="8" w:tplc="2EB0701C">
      <w:numFmt w:val="bullet"/>
      <w:lvlText w:val="•"/>
      <w:lvlJc w:val="left"/>
      <w:pPr>
        <w:ind w:left="8906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22280883"/>
    <w:multiLevelType w:val="hybridMultilevel"/>
    <w:tmpl w:val="19785320"/>
    <w:lvl w:ilvl="0" w:tplc="D758C7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68C7143"/>
    <w:multiLevelType w:val="hybridMultilevel"/>
    <w:tmpl w:val="B80AF464"/>
    <w:lvl w:ilvl="0" w:tplc="FFFFFFFF">
      <w:start w:val="1"/>
      <w:numFmt w:val="lowerLetter"/>
      <w:lvlText w:val="%1)"/>
      <w:lvlJc w:val="left"/>
      <w:pPr>
        <w:ind w:left="340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22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93" w:hanging="22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70" w:hanging="22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47" w:hanging="22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24" w:hanging="22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01" w:hanging="22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78" w:hanging="22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55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D04EE7"/>
    <w:multiLevelType w:val="hybridMultilevel"/>
    <w:tmpl w:val="84CE7854"/>
    <w:lvl w:ilvl="0" w:tplc="4E7201BE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08E5"/>
    <w:multiLevelType w:val="hybridMultilevel"/>
    <w:tmpl w:val="19785320"/>
    <w:lvl w:ilvl="0" w:tplc="D758C7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37E63905"/>
    <w:multiLevelType w:val="hybridMultilevel"/>
    <w:tmpl w:val="A23EBC6A"/>
    <w:lvl w:ilvl="0" w:tplc="3CF636B0">
      <w:start w:val="2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29A8"/>
    <w:multiLevelType w:val="hybridMultilevel"/>
    <w:tmpl w:val="B80AF464"/>
    <w:lvl w:ilvl="0" w:tplc="65CA7DC2">
      <w:start w:val="1"/>
      <w:numFmt w:val="lowerLetter"/>
      <w:lvlText w:val="%1)"/>
      <w:lvlJc w:val="left"/>
      <w:pPr>
        <w:ind w:left="340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189034">
      <w:numFmt w:val="bullet"/>
      <w:lvlText w:val="•"/>
      <w:lvlJc w:val="left"/>
      <w:pPr>
        <w:ind w:left="1416" w:hanging="221"/>
      </w:pPr>
      <w:rPr>
        <w:rFonts w:hint="default"/>
        <w:lang w:val="pl-PL" w:eastAsia="en-US" w:bidi="ar-SA"/>
      </w:rPr>
    </w:lvl>
    <w:lvl w:ilvl="2" w:tplc="AD8676A4">
      <w:numFmt w:val="bullet"/>
      <w:lvlText w:val="•"/>
      <w:lvlJc w:val="left"/>
      <w:pPr>
        <w:ind w:left="2493" w:hanging="221"/>
      </w:pPr>
      <w:rPr>
        <w:rFonts w:hint="default"/>
        <w:lang w:val="pl-PL" w:eastAsia="en-US" w:bidi="ar-SA"/>
      </w:rPr>
    </w:lvl>
    <w:lvl w:ilvl="3" w:tplc="0C34758E">
      <w:numFmt w:val="bullet"/>
      <w:lvlText w:val="•"/>
      <w:lvlJc w:val="left"/>
      <w:pPr>
        <w:ind w:left="3570" w:hanging="221"/>
      </w:pPr>
      <w:rPr>
        <w:rFonts w:hint="default"/>
        <w:lang w:val="pl-PL" w:eastAsia="en-US" w:bidi="ar-SA"/>
      </w:rPr>
    </w:lvl>
    <w:lvl w:ilvl="4" w:tplc="32BE025E">
      <w:numFmt w:val="bullet"/>
      <w:lvlText w:val="•"/>
      <w:lvlJc w:val="left"/>
      <w:pPr>
        <w:ind w:left="4647" w:hanging="221"/>
      </w:pPr>
      <w:rPr>
        <w:rFonts w:hint="default"/>
        <w:lang w:val="pl-PL" w:eastAsia="en-US" w:bidi="ar-SA"/>
      </w:rPr>
    </w:lvl>
    <w:lvl w:ilvl="5" w:tplc="1018B102">
      <w:numFmt w:val="bullet"/>
      <w:lvlText w:val="•"/>
      <w:lvlJc w:val="left"/>
      <w:pPr>
        <w:ind w:left="5724" w:hanging="221"/>
      </w:pPr>
      <w:rPr>
        <w:rFonts w:hint="default"/>
        <w:lang w:val="pl-PL" w:eastAsia="en-US" w:bidi="ar-SA"/>
      </w:rPr>
    </w:lvl>
    <w:lvl w:ilvl="6" w:tplc="18AC0360">
      <w:numFmt w:val="bullet"/>
      <w:lvlText w:val="•"/>
      <w:lvlJc w:val="left"/>
      <w:pPr>
        <w:ind w:left="6801" w:hanging="221"/>
      </w:pPr>
      <w:rPr>
        <w:rFonts w:hint="default"/>
        <w:lang w:val="pl-PL" w:eastAsia="en-US" w:bidi="ar-SA"/>
      </w:rPr>
    </w:lvl>
    <w:lvl w:ilvl="7" w:tplc="C1100114">
      <w:numFmt w:val="bullet"/>
      <w:lvlText w:val="•"/>
      <w:lvlJc w:val="left"/>
      <w:pPr>
        <w:ind w:left="7878" w:hanging="221"/>
      </w:pPr>
      <w:rPr>
        <w:rFonts w:hint="default"/>
        <w:lang w:val="pl-PL" w:eastAsia="en-US" w:bidi="ar-SA"/>
      </w:rPr>
    </w:lvl>
    <w:lvl w:ilvl="8" w:tplc="CAF49E92">
      <w:numFmt w:val="bullet"/>
      <w:lvlText w:val="•"/>
      <w:lvlJc w:val="left"/>
      <w:pPr>
        <w:ind w:left="8955" w:hanging="221"/>
      </w:pPr>
      <w:rPr>
        <w:rFonts w:hint="default"/>
        <w:lang w:val="pl-PL" w:eastAsia="en-US" w:bidi="ar-SA"/>
      </w:rPr>
    </w:lvl>
  </w:abstractNum>
  <w:abstractNum w:abstractNumId="9" w15:restartNumberingAfterBreak="0">
    <w:nsid w:val="394A0751"/>
    <w:multiLevelType w:val="multilevel"/>
    <w:tmpl w:val="DD742F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CC0538"/>
    <w:multiLevelType w:val="hybridMultilevel"/>
    <w:tmpl w:val="19785320"/>
    <w:lvl w:ilvl="0" w:tplc="D758C7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4B387725"/>
    <w:multiLevelType w:val="multilevel"/>
    <w:tmpl w:val="3B54818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2" w15:restartNumberingAfterBreak="0">
    <w:nsid w:val="4F3F69EA"/>
    <w:multiLevelType w:val="multilevel"/>
    <w:tmpl w:val="81A05452"/>
    <w:lvl w:ilvl="0">
      <w:start w:val="1"/>
      <w:numFmt w:val="decimal"/>
      <w:lvlText w:val="§ 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451AE7"/>
    <w:multiLevelType w:val="hybridMultilevel"/>
    <w:tmpl w:val="2D187242"/>
    <w:lvl w:ilvl="0" w:tplc="09C670CE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4A780A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86BC62EA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02D4F986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23C21680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5" w:tplc="ABE03E42">
      <w:numFmt w:val="bullet"/>
      <w:lvlText w:val="•"/>
      <w:lvlJc w:val="left"/>
      <w:pPr>
        <w:ind w:left="5794" w:hanging="360"/>
      </w:pPr>
      <w:rPr>
        <w:rFonts w:hint="default"/>
        <w:lang w:val="pl-PL" w:eastAsia="en-US" w:bidi="ar-SA"/>
      </w:rPr>
    </w:lvl>
    <w:lvl w:ilvl="6" w:tplc="BEFEC9B8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7" w:tplc="4CE2E12E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  <w:lvl w:ilvl="8" w:tplc="1DF217C4">
      <w:numFmt w:val="bullet"/>
      <w:lvlText w:val="•"/>
      <w:lvlJc w:val="left"/>
      <w:pPr>
        <w:ind w:left="898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28633F7"/>
    <w:multiLevelType w:val="hybridMultilevel"/>
    <w:tmpl w:val="73528694"/>
    <w:lvl w:ilvl="0" w:tplc="8240427E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88140E">
      <w:start w:val="1"/>
      <w:numFmt w:val="decimal"/>
      <w:lvlText w:val="%2."/>
      <w:lvlJc w:val="left"/>
      <w:pPr>
        <w:ind w:left="863" w:hanging="2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2F64B30">
      <w:numFmt w:val="bullet"/>
      <w:lvlText w:val="•"/>
      <w:lvlJc w:val="left"/>
      <w:pPr>
        <w:ind w:left="1998" w:hanging="259"/>
      </w:pPr>
      <w:rPr>
        <w:rFonts w:hint="default"/>
        <w:lang w:val="pl-PL" w:eastAsia="en-US" w:bidi="ar-SA"/>
      </w:rPr>
    </w:lvl>
    <w:lvl w:ilvl="3" w:tplc="E75C533A">
      <w:numFmt w:val="bullet"/>
      <w:lvlText w:val="•"/>
      <w:lvlJc w:val="left"/>
      <w:pPr>
        <w:ind w:left="3137" w:hanging="259"/>
      </w:pPr>
      <w:rPr>
        <w:rFonts w:hint="default"/>
        <w:lang w:val="pl-PL" w:eastAsia="en-US" w:bidi="ar-SA"/>
      </w:rPr>
    </w:lvl>
    <w:lvl w:ilvl="4" w:tplc="3850CE5A">
      <w:numFmt w:val="bullet"/>
      <w:lvlText w:val="•"/>
      <w:lvlJc w:val="left"/>
      <w:pPr>
        <w:ind w:left="4276" w:hanging="259"/>
      </w:pPr>
      <w:rPr>
        <w:rFonts w:hint="default"/>
        <w:lang w:val="pl-PL" w:eastAsia="en-US" w:bidi="ar-SA"/>
      </w:rPr>
    </w:lvl>
    <w:lvl w:ilvl="5" w:tplc="02362A00">
      <w:numFmt w:val="bullet"/>
      <w:lvlText w:val="•"/>
      <w:lvlJc w:val="left"/>
      <w:pPr>
        <w:ind w:left="5415" w:hanging="259"/>
      </w:pPr>
      <w:rPr>
        <w:rFonts w:hint="default"/>
        <w:lang w:val="pl-PL" w:eastAsia="en-US" w:bidi="ar-SA"/>
      </w:rPr>
    </w:lvl>
    <w:lvl w:ilvl="6" w:tplc="96AA84C4">
      <w:numFmt w:val="bullet"/>
      <w:lvlText w:val="•"/>
      <w:lvlJc w:val="left"/>
      <w:pPr>
        <w:ind w:left="6553" w:hanging="259"/>
      </w:pPr>
      <w:rPr>
        <w:rFonts w:hint="default"/>
        <w:lang w:val="pl-PL" w:eastAsia="en-US" w:bidi="ar-SA"/>
      </w:rPr>
    </w:lvl>
    <w:lvl w:ilvl="7" w:tplc="B8066972">
      <w:numFmt w:val="bullet"/>
      <w:lvlText w:val="•"/>
      <w:lvlJc w:val="left"/>
      <w:pPr>
        <w:ind w:left="7692" w:hanging="259"/>
      </w:pPr>
      <w:rPr>
        <w:rFonts w:hint="default"/>
        <w:lang w:val="pl-PL" w:eastAsia="en-US" w:bidi="ar-SA"/>
      </w:rPr>
    </w:lvl>
    <w:lvl w:ilvl="8" w:tplc="B592161A">
      <w:numFmt w:val="bullet"/>
      <w:lvlText w:val="•"/>
      <w:lvlJc w:val="left"/>
      <w:pPr>
        <w:ind w:left="8831" w:hanging="259"/>
      </w:pPr>
      <w:rPr>
        <w:rFonts w:hint="default"/>
        <w:lang w:val="pl-PL" w:eastAsia="en-US" w:bidi="ar-SA"/>
      </w:rPr>
    </w:lvl>
  </w:abstractNum>
  <w:abstractNum w:abstractNumId="15" w15:restartNumberingAfterBreak="0">
    <w:nsid w:val="61C769A4"/>
    <w:multiLevelType w:val="hybridMultilevel"/>
    <w:tmpl w:val="286AF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958D5"/>
    <w:multiLevelType w:val="hybridMultilevel"/>
    <w:tmpl w:val="4A6A3A4A"/>
    <w:lvl w:ilvl="0" w:tplc="B35A1044">
      <w:start w:val="1"/>
      <w:numFmt w:val="decimal"/>
      <w:lvlText w:val="%1."/>
      <w:lvlJc w:val="left"/>
      <w:pPr>
        <w:ind w:left="103" w:hanging="2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76509E">
      <w:numFmt w:val="bullet"/>
      <w:lvlText w:val="•"/>
      <w:lvlJc w:val="left"/>
      <w:pPr>
        <w:ind w:left="1042" w:hanging="233"/>
      </w:pPr>
      <w:rPr>
        <w:rFonts w:hint="default"/>
        <w:lang w:val="pl-PL" w:eastAsia="en-US" w:bidi="ar-SA"/>
      </w:rPr>
    </w:lvl>
    <w:lvl w:ilvl="2" w:tplc="162A940E">
      <w:numFmt w:val="bullet"/>
      <w:lvlText w:val="•"/>
      <w:lvlJc w:val="left"/>
      <w:pPr>
        <w:ind w:left="1985" w:hanging="233"/>
      </w:pPr>
      <w:rPr>
        <w:rFonts w:hint="default"/>
        <w:lang w:val="pl-PL" w:eastAsia="en-US" w:bidi="ar-SA"/>
      </w:rPr>
    </w:lvl>
    <w:lvl w:ilvl="3" w:tplc="6248E0FC">
      <w:numFmt w:val="bullet"/>
      <w:lvlText w:val="•"/>
      <w:lvlJc w:val="left"/>
      <w:pPr>
        <w:ind w:left="2927" w:hanging="233"/>
      </w:pPr>
      <w:rPr>
        <w:rFonts w:hint="default"/>
        <w:lang w:val="pl-PL" w:eastAsia="en-US" w:bidi="ar-SA"/>
      </w:rPr>
    </w:lvl>
    <w:lvl w:ilvl="4" w:tplc="A03CCDD2">
      <w:numFmt w:val="bullet"/>
      <w:lvlText w:val="•"/>
      <w:lvlJc w:val="left"/>
      <w:pPr>
        <w:ind w:left="3870" w:hanging="233"/>
      </w:pPr>
      <w:rPr>
        <w:rFonts w:hint="default"/>
        <w:lang w:val="pl-PL" w:eastAsia="en-US" w:bidi="ar-SA"/>
      </w:rPr>
    </w:lvl>
    <w:lvl w:ilvl="5" w:tplc="7DEC5F4A">
      <w:numFmt w:val="bullet"/>
      <w:lvlText w:val="•"/>
      <w:lvlJc w:val="left"/>
      <w:pPr>
        <w:ind w:left="4813" w:hanging="233"/>
      </w:pPr>
      <w:rPr>
        <w:rFonts w:hint="default"/>
        <w:lang w:val="pl-PL" w:eastAsia="en-US" w:bidi="ar-SA"/>
      </w:rPr>
    </w:lvl>
    <w:lvl w:ilvl="6" w:tplc="EE96813A">
      <w:numFmt w:val="bullet"/>
      <w:lvlText w:val="•"/>
      <w:lvlJc w:val="left"/>
      <w:pPr>
        <w:ind w:left="5755" w:hanging="233"/>
      </w:pPr>
      <w:rPr>
        <w:rFonts w:hint="default"/>
        <w:lang w:val="pl-PL" w:eastAsia="en-US" w:bidi="ar-SA"/>
      </w:rPr>
    </w:lvl>
    <w:lvl w:ilvl="7" w:tplc="FBD0E442">
      <w:numFmt w:val="bullet"/>
      <w:lvlText w:val="•"/>
      <w:lvlJc w:val="left"/>
      <w:pPr>
        <w:ind w:left="6698" w:hanging="233"/>
      </w:pPr>
      <w:rPr>
        <w:rFonts w:hint="default"/>
        <w:lang w:val="pl-PL" w:eastAsia="en-US" w:bidi="ar-SA"/>
      </w:rPr>
    </w:lvl>
    <w:lvl w:ilvl="8" w:tplc="700265E6">
      <w:numFmt w:val="bullet"/>
      <w:lvlText w:val="•"/>
      <w:lvlJc w:val="left"/>
      <w:pPr>
        <w:ind w:left="7641" w:hanging="233"/>
      </w:pPr>
      <w:rPr>
        <w:rFonts w:hint="default"/>
        <w:lang w:val="pl-PL" w:eastAsia="en-US" w:bidi="ar-SA"/>
      </w:rPr>
    </w:lvl>
  </w:abstractNum>
  <w:abstractNum w:abstractNumId="17" w15:restartNumberingAfterBreak="0">
    <w:nsid w:val="656349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3C5D11"/>
    <w:multiLevelType w:val="hybridMultilevel"/>
    <w:tmpl w:val="D5FCD77E"/>
    <w:lvl w:ilvl="0" w:tplc="FFFFFFFF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300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02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03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04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5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06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764E6A28"/>
    <w:multiLevelType w:val="hybridMultilevel"/>
    <w:tmpl w:val="8A30D214"/>
    <w:lvl w:ilvl="0" w:tplc="04150017">
      <w:start w:val="1"/>
      <w:numFmt w:val="lowerLetter"/>
      <w:lvlText w:val="%1)"/>
      <w:lvlJc w:val="left"/>
      <w:pPr>
        <w:ind w:left="808" w:hanging="70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A203736">
      <w:numFmt w:val="bullet"/>
      <w:lvlText w:val="•"/>
      <w:lvlJc w:val="left"/>
      <w:pPr>
        <w:ind w:left="1830" w:hanging="709"/>
      </w:pPr>
      <w:rPr>
        <w:rFonts w:hint="default"/>
        <w:lang w:val="pl-PL" w:eastAsia="en-US" w:bidi="ar-SA"/>
      </w:rPr>
    </w:lvl>
    <w:lvl w:ilvl="2" w:tplc="790C39A8">
      <w:numFmt w:val="bullet"/>
      <w:lvlText w:val="•"/>
      <w:lvlJc w:val="left"/>
      <w:pPr>
        <w:ind w:left="2861" w:hanging="709"/>
      </w:pPr>
      <w:rPr>
        <w:rFonts w:hint="default"/>
        <w:lang w:val="pl-PL" w:eastAsia="en-US" w:bidi="ar-SA"/>
      </w:rPr>
    </w:lvl>
    <w:lvl w:ilvl="3" w:tplc="51080D98">
      <w:numFmt w:val="bullet"/>
      <w:lvlText w:val="•"/>
      <w:lvlJc w:val="left"/>
      <w:pPr>
        <w:ind w:left="3892" w:hanging="709"/>
      </w:pPr>
      <w:rPr>
        <w:rFonts w:hint="default"/>
        <w:lang w:val="pl-PL" w:eastAsia="en-US" w:bidi="ar-SA"/>
      </w:rPr>
    </w:lvl>
    <w:lvl w:ilvl="4" w:tplc="CE5E77CC">
      <w:numFmt w:val="bullet"/>
      <w:lvlText w:val="•"/>
      <w:lvlJc w:val="left"/>
      <w:pPr>
        <w:ind w:left="4923" w:hanging="709"/>
      </w:pPr>
      <w:rPr>
        <w:rFonts w:hint="default"/>
        <w:lang w:val="pl-PL" w:eastAsia="en-US" w:bidi="ar-SA"/>
      </w:rPr>
    </w:lvl>
    <w:lvl w:ilvl="5" w:tplc="5F40A814">
      <w:numFmt w:val="bullet"/>
      <w:lvlText w:val="•"/>
      <w:lvlJc w:val="left"/>
      <w:pPr>
        <w:ind w:left="5954" w:hanging="709"/>
      </w:pPr>
      <w:rPr>
        <w:rFonts w:hint="default"/>
        <w:lang w:val="pl-PL" w:eastAsia="en-US" w:bidi="ar-SA"/>
      </w:rPr>
    </w:lvl>
    <w:lvl w:ilvl="6" w:tplc="B5502AE0">
      <w:numFmt w:val="bullet"/>
      <w:lvlText w:val="•"/>
      <w:lvlJc w:val="left"/>
      <w:pPr>
        <w:ind w:left="6985" w:hanging="709"/>
      </w:pPr>
      <w:rPr>
        <w:rFonts w:hint="default"/>
        <w:lang w:val="pl-PL" w:eastAsia="en-US" w:bidi="ar-SA"/>
      </w:rPr>
    </w:lvl>
    <w:lvl w:ilvl="7" w:tplc="46EC41EC">
      <w:numFmt w:val="bullet"/>
      <w:lvlText w:val="•"/>
      <w:lvlJc w:val="left"/>
      <w:pPr>
        <w:ind w:left="8016" w:hanging="709"/>
      </w:pPr>
      <w:rPr>
        <w:rFonts w:hint="default"/>
        <w:lang w:val="pl-PL" w:eastAsia="en-US" w:bidi="ar-SA"/>
      </w:rPr>
    </w:lvl>
    <w:lvl w:ilvl="8" w:tplc="5E542C24">
      <w:numFmt w:val="bullet"/>
      <w:lvlText w:val="•"/>
      <w:lvlJc w:val="left"/>
      <w:pPr>
        <w:ind w:left="9047" w:hanging="709"/>
      </w:pPr>
      <w:rPr>
        <w:rFonts w:hint="default"/>
        <w:lang w:val="pl-PL" w:eastAsia="en-US" w:bidi="ar-SA"/>
      </w:rPr>
    </w:lvl>
  </w:abstractNum>
  <w:abstractNum w:abstractNumId="20" w15:restartNumberingAfterBreak="0">
    <w:nsid w:val="77F5542F"/>
    <w:multiLevelType w:val="hybridMultilevel"/>
    <w:tmpl w:val="D5FCD77E"/>
    <w:lvl w:ilvl="0" w:tplc="FFFFFFFF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300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02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03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04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5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06" w:hanging="356"/>
      </w:pPr>
      <w:rPr>
        <w:rFonts w:hint="default"/>
        <w:lang w:val="pl-PL" w:eastAsia="en-US" w:bidi="ar-SA"/>
      </w:rPr>
    </w:lvl>
  </w:abstractNum>
  <w:abstractNum w:abstractNumId="21" w15:restartNumberingAfterBreak="0">
    <w:nsid w:val="7A491738"/>
    <w:multiLevelType w:val="hybridMultilevel"/>
    <w:tmpl w:val="2D187242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8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B425750"/>
    <w:multiLevelType w:val="hybridMultilevel"/>
    <w:tmpl w:val="AC2A401A"/>
    <w:lvl w:ilvl="0" w:tplc="A85C6DB2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7E658E">
      <w:start w:val="1"/>
      <w:numFmt w:val="lowerLetter"/>
      <w:lvlText w:val="%2)"/>
      <w:lvlJc w:val="left"/>
      <w:pPr>
        <w:ind w:left="119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05E34DE">
      <w:numFmt w:val="bullet"/>
      <w:lvlText w:val="•"/>
      <w:lvlJc w:val="left"/>
      <w:pPr>
        <w:ind w:left="2300" w:hanging="356"/>
      </w:pPr>
      <w:rPr>
        <w:rFonts w:hint="default"/>
        <w:lang w:val="pl-PL" w:eastAsia="en-US" w:bidi="ar-SA"/>
      </w:rPr>
    </w:lvl>
    <w:lvl w:ilvl="3" w:tplc="B6B4AB2C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4" w:tplc="4CFE15D0">
      <w:numFmt w:val="bullet"/>
      <w:lvlText w:val="•"/>
      <w:lvlJc w:val="left"/>
      <w:pPr>
        <w:ind w:left="4502" w:hanging="356"/>
      </w:pPr>
      <w:rPr>
        <w:rFonts w:hint="default"/>
        <w:lang w:val="pl-PL" w:eastAsia="en-US" w:bidi="ar-SA"/>
      </w:rPr>
    </w:lvl>
    <w:lvl w:ilvl="5" w:tplc="46BAAA4C">
      <w:numFmt w:val="bullet"/>
      <w:lvlText w:val="•"/>
      <w:lvlJc w:val="left"/>
      <w:pPr>
        <w:ind w:left="5603" w:hanging="356"/>
      </w:pPr>
      <w:rPr>
        <w:rFonts w:hint="default"/>
        <w:lang w:val="pl-PL" w:eastAsia="en-US" w:bidi="ar-SA"/>
      </w:rPr>
    </w:lvl>
    <w:lvl w:ilvl="6" w:tplc="C504B0F4">
      <w:numFmt w:val="bullet"/>
      <w:lvlText w:val="•"/>
      <w:lvlJc w:val="left"/>
      <w:pPr>
        <w:ind w:left="6704" w:hanging="356"/>
      </w:pPr>
      <w:rPr>
        <w:rFonts w:hint="default"/>
        <w:lang w:val="pl-PL" w:eastAsia="en-US" w:bidi="ar-SA"/>
      </w:rPr>
    </w:lvl>
    <w:lvl w:ilvl="7" w:tplc="1F5455FC">
      <w:numFmt w:val="bullet"/>
      <w:lvlText w:val="•"/>
      <w:lvlJc w:val="left"/>
      <w:pPr>
        <w:ind w:left="7805" w:hanging="356"/>
      </w:pPr>
      <w:rPr>
        <w:rFonts w:hint="default"/>
        <w:lang w:val="pl-PL" w:eastAsia="en-US" w:bidi="ar-SA"/>
      </w:rPr>
    </w:lvl>
    <w:lvl w:ilvl="8" w:tplc="3162C5A4">
      <w:numFmt w:val="bullet"/>
      <w:lvlText w:val="•"/>
      <w:lvlJc w:val="left"/>
      <w:pPr>
        <w:ind w:left="8906" w:hanging="356"/>
      </w:pPr>
      <w:rPr>
        <w:rFonts w:hint="default"/>
        <w:lang w:val="pl-PL" w:eastAsia="en-US" w:bidi="ar-SA"/>
      </w:rPr>
    </w:lvl>
  </w:abstractNum>
  <w:num w:numId="1" w16cid:durableId="965358230">
    <w:abstractNumId w:val="14"/>
  </w:num>
  <w:num w:numId="2" w16cid:durableId="241523699">
    <w:abstractNumId w:val="0"/>
  </w:num>
  <w:num w:numId="3" w16cid:durableId="72430751">
    <w:abstractNumId w:val="22"/>
  </w:num>
  <w:num w:numId="4" w16cid:durableId="647057418">
    <w:abstractNumId w:val="13"/>
  </w:num>
  <w:num w:numId="5" w16cid:durableId="17390851">
    <w:abstractNumId w:val="2"/>
  </w:num>
  <w:num w:numId="6" w16cid:durableId="1221601481">
    <w:abstractNumId w:val="8"/>
  </w:num>
  <w:num w:numId="7" w16cid:durableId="1242912901">
    <w:abstractNumId w:val="19"/>
  </w:num>
  <w:num w:numId="8" w16cid:durableId="2038267176">
    <w:abstractNumId w:val="21"/>
  </w:num>
  <w:num w:numId="9" w16cid:durableId="2034107747">
    <w:abstractNumId w:val="18"/>
  </w:num>
  <w:num w:numId="10" w16cid:durableId="206378745">
    <w:abstractNumId w:val="7"/>
  </w:num>
  <w:num w:numId="11" w16cid:durableId="1893348630">
    <w:abstractNumId w:val="4"/>
  </w:num>
  <w:num w:numId="12" w16cid:durableId="1695687058">
    <w:abstractNumId w:val="12"/>
  </w:num>
  <w:num w:numId="13" w16cid:durableId="720129306">
    <w:abstractNumId w:val="11"/>
  </w:num>
  <w:num w:numId="14" w16cid:durableId="474183955">
    <w:abstractNumId w:val="6"/>
  </w:num>
  <w:num w:numId="15" w16cid:durableId="74208661">
    <w:abstractNumId w:val="3"/>
  </w:num>
  <w:num w:numId="16" w16cid:durableId="1450778797">
    <w:abstractNumId w:val="10"/>
  </w:num>
  <w:num w:numId="17" w16cid:durableId="522288317">
    <w:abstractNumId w:val="16"/>
  </w:num>
  <w:num w:numId="18" w16cid:durableId="729576009">
    <w:abstractNumId w:val="5"/>
  </w:num>
  <w:num w:numId="19" w16cid:durableId="342631537">
    <w:abstractNumId w:val="17"/>
  </w:num>
  <w:num w:numId="20" w16cid:durableId="1920287872">
    <w:abstractNumId w:val="1"/>
  </w:num>
  <w:num w:numId="21" w16cid:durableId="1302228594">
    <w:abstractNumId w:val="9"/>
  </w:num>
  <w:num w:numId="22" w16cid:durableId="1782065532">
    <w:abstractNumId w:val="15"/>
  </w:num>
  <w:num w:numId="23" w16cid:durableId="380925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332E8"/>
    <w:rsid w:val="00044CF2"/>
    <w:rsid w:val="0005658E"/>
    <w:rsid w:val="00196A7B"/>
    <w:rsid w:val="00196CC1"/>
    <w:rsid w:val="0019721E"/>
    <w:rsid w:val="001A12E4"/>
    <w:rsid w:val="001A2345"/>
    <w:rsid w:val="001C0AD4"/>
    <w:rsid w:val="001C72BE"/>
    <w:rsid w:val="001E40B3"/>
    <w:rsid w:val="00203E45"/>
    <w:rsid w:val="00263987"/>
    <w:rsid w:val="00286D63"/>
    <w:rsid w:val="002B3BDA"/>
    <w:rsid w:val="002E4BED"/>
    <w:rsid w:val="002F3535"/>
    <w:rsid w:val="002F5D28"/>
    <w:rsid w:val="00314955"/>
    <w:rsid w:val="00352578"/>
    <w:rsid w:val="00352BE6"/>
    <w:rsid w:val="003A5578"/>
    <w:rsid w:val="003C672C"/>
    <w:rsid w:val="003D6F0B"/>
    <w:rsid w:val="003F3D6B"/>
    <w:rsid w:val="003F6D7B"/>
    <w:rsid w:val="00402105"/>
    <w:rsid w:val="004049D4"/>
    <w:rsid w:val="004068F1"/>
    <w:rsid w:val="00433A45"/>
    <w:rsid w:val="0045416A"/>
    <w:rsid w:val="0045747C"/>
    <w:rsid w:val="00461165"/>
    <w:rsid w:val="004717C0"/>
    <w:rsid w:val="00480599"/>
    <w:rsid w:val="0049789C"/>
    <w:rsid w:val="004C6FA7"/>
    <w:rsid w:val="004E4DA2"/>
    <w:rsid w:val="005164E1"/>
    <w:rsid w:val="00542A84"/>
    <w:rsid w:val="005742C1"/>
    <w:rsid w:val="00576D32"/>
    <w:rsid w:val="00576F30"/>
    <w:rsid w:val="00581D7B"/>
    <w:rsid w:val="005E7320"/>
    <w:rsid w:val="00620C9D"/>
    <w:rsid w:val="00621E09"/>
    <w:rsid w:val="00656271"/>
    <w:rsid w:val="00666558"/>
    <w:rsid w:val="0067136A"/>
    <w:rsid w:val="00687EE6"/>
    <w:rsid w:val="006B6166"/>
    <w:rsid w:val="0071156C"/>
    <w:rsid w:val="00717354"/>
    <w:rsid w:val="007336E3"/>
    <w:rsid w:val="00734F60"/>
    <w:rsid w:val="007363DB"/>
    <w:rsid w:val="0075262D"/>
    <w:rsid w:val="0079539F"/>
    <w:rsid w:val="007B2A7B"/>
    <w:rsid w:val="007E6BC2"/>
    <w:rsid w:val="00812B78"/>
    <w:rsid w:val="00825EE2"/>
    <w:rsid w:val="00830D7E"/>
    <w:rsid w:val="00836EA9"/>
    <w:rsid w:val="008437AA"/>
    <w:rsid w:val="008514F5"/>
    <w:rsid w:val="00885182"/>
    <w:rsid w:val="00885FD6"/>
    <w:rsid w:val="008A4A71"/>
    <w:rsid w:val="008B681A"/>
    <w:rsid w:val="008C0AF3"/>
    <w:rsid w:val="00905BE7"/>
    <w:rsid w:val="00906F61"/>
    <w:rsid w:val="00915A45"/>
    <w:rsid w:val="00915EB1"/>
    <w:rsid w:val="00921443"/>
    <w:rsid w:val="00925473"/>
    <w:rsid w:val="00936FB4"/>
    <w:rsid w:val="00974D90"/>
    <w:rsid w:val="009A1564"/>
    <w:rsid w:val="009A5915"/>
    <w:rsid w:val="009A6574"/>
    <w:rsid w:val="009D47F1"/>
    <w:rsid w:val="009D7E6A"/>
    <w:rsid w:val="00A073D2"/>
    <w:rsid w:val="00A23A93"/>
    <w:rsid w:val="00A72D78"/>
    <w:rsid w:val="00A8541F"/>
    <w:rsid w:val="00A86234"/>
    <w:rsid w:val="00A91A6C"/>
    <w:rsid w:val="00AA3DE2"/>
    <w:rsid w:val="00AC421F"/>
    <w:rsid w:val="00AF380E"/>
    <w:rsid w:val="00AF4117"/>
    <w:rsid w:val="00B233A2"/>
    <w:rsid w:val="00B46D5B"/>
    <w:rsid w:val="00B65B9E"/>
    <w:rsid w:val="00B74941"/>
    <w:rsid w:val="00B77124"/>
    <w:rsid w:val="00BA0ACF"/>
    <w:rsid w:val="00BA24E9"/>
    <w:rsid w:val="00BA2A5A"/>
    <w:rsid w:val="00BD1F82"/>
    <w:rsid w:val="00BD6CA7"/>
    <w:rsid w:val="00BE3DB3"/>
    <w:rsid w:val="00C16C22"/>
    <w:rsid w:val="00C57338"/>
    <w:rsid w:val="00CC0152"/>
    <w:rsid w:val="00D1301C"/>
    <w:rsid w:val="00D30E06"/>
    <w:rsid w:val="00DA2371"/>
    <w:rsid w:val="00DB12D1"/>
    <w:rsid w:val="00DB3331"/>
    <w:rsid w:val="00DD43B7"/>
    <w:rsid w:val="00DE547A"/>
    <w:rsid w:val="00E04913"/>
    <w:rsid w:val="00E11AF5"/>
    <w:rsid w:val="00E67152"/>
    <w:rsid w:val="00E90B3B"/>
    <w:rsid w:val="00E970E4"/>
    <w:rsid w:val="00EB35F0"/>
    <w:rsid w:val="00ED11F3"/>
    <w:rsid w:val="00EF02EF"/>
    <w:rsid w:val="00F23F06"/>
    <w:rsid w:val="00F309E1"/>
    <w:rsid w:val="00F30CA7"/>
    <w:rsid w:val="00F4448B"/>
    <w:rsid w:val="00F50FD6"/>
    <w:rsid w:val="00F66B98"/>
    <w:rsid w:val="00F96F56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17AF"/>
  <w15:chartTrackingRefBased/>
  <w15:docId w15:val="{75544218-FDAD-4437-9E31-B5EC9EBF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96F56"/>
    <w:pPr>
      <w:ind w:left="207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F56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96F56"/>
    <w:pPr>
      <w:ind w:left="479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6F56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96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F96F56"/>
    <w:pPr>
      <w:ind w:left="479" w:hanging="356"/>
      <w:jc w:val="both"/>
    </w:pPr>
  </w:style>
  <w:style w:type="paragraph" w:customStyle="1" w:styleId="TableParagraph">
    <w:name w:val="Table Paragraph"/>
    <w:basedOn w:val="Normalny"/>
    <w:uiPriority w:val="1"/>
    <w:qFormat/>
    <w:rsid w:val="00F96F5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2">
    <w:name w:val="Tekst treści (2)_"/>
    <w:basedOn w:val="Domylnaczcionkaakapitu"/>
    <w:link w:val="Teksttreci20"/>
    <w:rsid w:val="00812B7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10">
    <w:name w:val="Nagłówek #1"/>
    <w:basedOn w:val="Domylnaczcionkaakapitu"/>
    <w:rsid w:val="00812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812B7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Kursywa">
    <w:name w:val="Tekst treści + Kursywa"/>
    <w:basedOn w:val="Teksttreci"/>
    <w:rsid w:val="00812B7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812B78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12B78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rsid w:val="00812B78"/>
    <w:pPr>
      <w:shd w:val="clear" w:color="auto" w:fill="FFFFFF"/>
      <w:autoSpaceDE/>
      <w:autoSpaceDN/>
      <w:spacing w:before="240" w:line="22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812B78"/>
    <w:pPr>
      <w:shd w:val="clear" w:color="auto" w:fill="FFFFFF"/>
      <w:autoSpaceDE/>
      <w:autoSpaceDN/>
      <w:spacing w:before="180" w:after="66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2B78"/>
    <w:pPr>
      <w:tabs>
        <w:tab w:val="center" w:pos="4536"/>
        <w:tab w:val="right" w:pos="9072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812B7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E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A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E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EA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EA9"/>
    <w:rPr>
      <w:rFonts w:ascii="Calibri" w:eastAsia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1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16A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974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C912-4224-4142-A794-CB207DEC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Uniwersytetu Jagiellońskiego</dc:creator>
  <cp:keywords/>
  <dc:description/>
  <cp:lastModifiedBy>Alicja Jagielska-Burduk</cp:lastModifiedBy>
  <cp:revision>9</cp:revision>
  <cp:lastPrinted>2022-03-28T11:40:00Z</cp:lastPrinted>
  <dcterms:created xsi:type="dcterms:W3CDTF">2022-04-04T07:21:00Z</dcterms:created>
  <dcterms:modified xsi:type="dcterms:W3CDTF">2022-11-26T17:29:00Z</dcterms:modified>
  <cp:category>Wzór umowy</cp:category>
</cp:coreProperties>
</file>